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240560538"/>
        <w:docPartObj>
          <w:docPartGallery w:val="Cover Pages"/>
          <w:docPartUnique/>
        </w:docPartObj>
      </w:sdtPr>
      <w:sdtEndPr>
        <w:rPr>
          <w:rFonts w:ascii="Arial" w:eastAsia="Arial" w:hAnsi="Arial" w:cs="Arial"/>
          <w:sz w:val="24"/>
          <w:szCs w:val="24"/>
        </w:rPr>
      </w:sdtEndPr>
      <w:sdtContent>
        <w:p w14:paraId="44F94BBF" w14:textId="77777777" w:rsidR="00AD20AD" w:rsidRPr="00C910E5" w:rsidRDefault="00AD20AD">
          <w:pPr>
            <w:rPr>
              <w:lang w:val="en-GB"/>
            </w:rPr>
          </w:pPr>
          <w:r w:rsidRPr="00C910E5">
            <w:rPr>
              <w:noProof/>
              <w:lang w:val="en-GB" w:eastAsia="en-GB"/>
            </w:rPr>
            <w:drawing>
              <wp:anchor distT="0" distB="0" distL="114300" distR="114300" simplePos="0" relativeHeight="251659264" behindDoc="0" locked="0" layoutInCell="1" allowOverlap="1" wp14:anchorId="677D2E97" wp14:editId="48713A96">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2ADBA4E5" w14:textId="77777777" w:rsidR="00AD20AD" w:rsidRPr="00C910E5" w:rsidRDefault="00AD20AD">
          <w:pPr>
            <w:rPr>
              <w:lang w:val="en-GB"/>
            </w:rPr>
          </w:pPr>
        </w:p>
        <w:p w14:paraId="4751BC1C" w14:textId="77777777" w:rsidR="00AD20AD" w:rsidRPr="00C910E5" w:rsidRDefault="008078B5" w:rsidP="00E55CF9">
          <w:pPr>
            <w:ind w:left="720"/>
            <w:rPr>
              <w:rFonts w:ascii="Arial" w:eastAsia="Arial" w:hAnsi="Arial" w:cs="Arial"/>
              <w:sz w:val="24"/>
              <w:szCs w:val="24"/>
              <w:lang w:val="en-GB"/>
            </w:rPr>
          </w:pPr>
          <w:r w:rsidRPr="00C910E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3AE15D44" wp14:editId="72C3CC32">
                    <wp:simplePos x="0" y="0"/>
                    <wp:positionH relativeFrom="column">
                      <wp:posOffset>229870</wp:posOffset>
                    </wp:positionH>
                    <wp:positionV relativeFrom="page">
                      <wp:posOffset>7410450</wp:posOffset>
                    </wp:positionV>
                    <wp:extent cx="5441950" cy="1502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05A13CAB" w14:textId="4DF405F7" w:rsidR="00702F0B" w:rsidRDefault="00CE59C6" w:rsidP="00506E39">
                                <w:pPr>
                                  <w:jc w:val="center"/>
                                  <w:rPr>
                                    <w:rFonts w:ascii="Arial" w:hAnsi="Arial" w:cs="Arial"/>
                                    <w:b/>
                                    <w:sz w:val="48"/>
                                    <w:szCs w:val="48"/>
                                  </w:rPr>
                                </w:pPr>
                                <w:r>
                                  <w:rPr>
                                    <w:rFonts w:ascii="Arial" w:hAnsi="Arial" w:cs="Arial"/>
                                    <w:b/>
                                    <w:sz w:val="48"/>
                                    <w:szCs w:val="48"/>
                                  </w:rPr>
                                  <w:t xml:space="preserve">BAR </w:t>
                                </w:r>
                                <w:r w:rsidR="00E03ACE">
                                  <w:rPr>
                                    <w:rFonts w:ascii="Arial" w:hAnsi="Arial" w:cs="Arial"/>
                                    <w:b/>
                                    <w:sz w:val="48"/>
                                    <w:szCs w:val="48"/>
                                  </w:rPr>
                                  <w:t>STAFF (CASUAL)</w:t>
                                </w:r>
                              </w:p>
                              <w:p w14:paraId="15A12239" w14:textId="77777777" w:rsidR="0031504F" w:rsidRPr="0049550F" w:rsidRDefault="0031504F" w:rsidP="00506E39">
                                <w:pPr>
                                  <w:jc w:val="center"/>
                                  <w:rPr>
                                    <w:rFonts w:ascii="Arial" w:hAnsi="Arial" w:cs="Arial"/>
                                    <w:b/>
                                    <w:sz w:val="48"/>
                                    <w:szCs w:val="48"/>
                                  </w:rPr>
                                </w:pPr>
                              </w:p>
                              <w:p w14:paraId="61AA9DBA"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15D44" id="_x0000_t202" coordsize="21600,21600" o:spt="202" path="m,l,21600r21600,l21600,xe">
                    <v:stroke joinstyle="miter"/>
                    <v:path gradientshapeok="t" o:connecttype="rect"/>
                  </v:shapetype>
                  <v:shape id="Text Box 2" o:spid="_x0000_s1026" type="#_x0000_t202" style="position:absolute;left:0;text-align:left;margin-left:18.1pt;margin-top:583.5pt;width:428.5pt;height:118.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" filled="f" stroked="f">
                    <v:textbox style="mso-fit-shape-to-text:t">
                      <w:txbxContent>
                        <w:p w14:paraId="05A13CAB" w14:textId="4DF405F7" w:rsidR="00702F0B" w:rsidRDefault="00CE59C6" w:rsidP="00506E39">
                          <w:pPr>
                            <w:jc w:val="center"/>
                            <w:rPr>
                              <w:rFonts w:ascii="Arial" w:hAnsi="Arial" w:cs="Arial"/>
                              <w:b/>
                              <w:sz w:val="48"/>
                              <w:szCs w:val="48"/>
                            </w:rPr>
                          </w:pPr>
                          <w:r>
                            <w:rPr>
                              <w:rFonts w:ascii="Arial" w:hAnsi="Arial" w:cs="Arial"/>
                              <w:b/>
                              <w:sz w:val="48"/>
                              <w:szCs w:val="48"/>
                            </w:rPr>
                            <w:t xml:space="preserve">BAR </w:t>
                          </w:r>
                          <w:r w:rsidR="00E03ACE">
                            <w:rPr>
                              <w:rFonts w:ascii="Arial" w:hAnsi="Arial" w:cs="Arial"/>
                              <w:b/>
                              <w:sz w:val="48"/>
                              <w:szCs w:val="48"/>
                            </w:rPr>
                            <w:t>STAFF (CASUAL)</w:t>
                          </w:r>
                        </w:p>
                        <w:p w14:paraId="15A12239" w14:textId="77777777" w:rsidR="0031504F" w:rsidRPr="0049550F" w:rsidRDefault="0031504F" w:rsidP="00506E39">
                          <w:pPr>
                            <w:jc w:val="center"/>
                            <w:rPr>
                              <w:rFonts w:ascii="Arial" w:hAnsi="Arial" w:cs="Arial"/>
                              <w:b/>
                              <w:sz w:val="48"/>
                              <w:szCs w:val="48"/>
                            </w:rPr>
                          </w:pPr>
                        </w:p>
                        <w:p w14:paraId="61AA9DBA"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y="page"/>
                  </v:shape>
                </w:pict>
              </mc:Fallback>
            </mc:AlternateContent>
          </w:r>
          <w:r w:rsidRPr="00C910E5">
            <w:rPr>
              <w:noProof/>
              <w:lang w:val="en-GB" w:eastAsia="en-GB"/>
            </w:rPr>
            <w:drawing>
              <wp:anchor distT="0" distB="0" distL="114300" distR="114300" simplePos="0" relativeHeight="251658240" behindDoc="0" locked="0" layoutInCell="1" allowOverlap="1" wp14:anchorId="5C7D99D7" wp14:editId="5983BAB9">
                <wp:simplePos x="0" y="0"/>
                <wp:positionH relativeFrom="column">
                  <wp:posOffset>122555</wp:posOffset>
                </wp:positionH>
                <wp:positionV relativeFrom="paragraph">
                  <wp:posOffset>1834515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00506E39" w:rsidRPr="00C910E5">
            <w:rPr>
              <w:noProof/>
              <w:lang w:val="en-GB" w:eastAsia="en-GB"/>
            </w:rPr>
            <w:drawing>
              <wp:anchor distT="0" distB="0" distL="114300" distR="114300" simplePos="0" relativeHeight="251663360" behindDoc="0" locked="0" layoutInCell="1" allowOverlap="1" wp14:anchorId="2D9F4172" wp14:editId="519E7E04">
                <wp:simplePos x="0" y="0"/>
                <wp:positionH relativeFrom="column">
                  <wp:posOffset>4262755</wp:posOffset>
                </wp:positionH>
                <wp:positionV relativeFrom="paragraph">
                  <wp:posOffset>7667625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AD" w:rsidRPr="00C910E5">
            <w:rPr>
              <w:rFonts w:ascii="Arial" w:eastAsia="Arial" w:hAnsi="Arial" w:cs="Arial"/>
              <w:sz w:val="24"/>
              <w:szCs w:val="24"/>
              <w:lang w:val="en-GB"/>
            </w:rPr>
            <w:br w:type="page"/>
          </w:r>
        </w:p>
      </w:sdtContent>
    </w:sdt>
    <w:p w14:paraId="25AA4CA0" w14:textId="77777777" w:rsidR="007E60E1" w:rsidRPr="00C910E5" w:rsidRDefault="007E60E1" w:rsidP="00E55CF9">
      <w:pPr>
        <w:tabs>
          <w:tab w:val="left" w:pos="5994"/>
        </w:tabs>
        <w:ind w:left="720"/>
        <w:rPr>
          <w:rFonts w:ascii="Arial" w:eastAsia="Arial" w:hAnsi="Arial" w:cs="Arial"/>
          <w:sz w:val="24"/>
          <w:szCs w:val="24"/>
          <w:lang w:val="en-GB"/>
        </w:rPr>
        <w:sectPr w:rsidR="007E60E1" w:rsidRPr="00C910E5" w:rsidSect="00AD20AD">
          <w:headerReference w:type="default" r:id="rId11"/>
          <w:footerReference w:type="default" r:id="rId12"/>
          <w:pgSz w:w="11910" w:h="16840"/>
          <w:pgMar w:top="1580" w:right="1380" w:bottom="280" w:left="1340" w:header="720" w:footer="720" w:gutter="0"/>
          <w:pgNumType w:start="0"/>
          <w:cols w:space="720"/>
          <w:titlePg/>
          <w:docGrid w:linePitch="299"/>
        </w:sectPr>
      </w:pPr>
    </w:p>
    <w:p w14:paraId="114A506C" w14:textId="77777777" w:rsidR="00667463" w:rsidRPr="00C910E5" w:rsidRDefault="00667463" w:rsidP="00667463">
      <w:pPr>
        <w:ind w:right="2038"/>
        <w:rPr>
          <w:rFonts w:ascii="Arial"/>
          <w:b/>
          <w:spacing w:val="-1"/>
          <w:sz w:val="28"/>
          <w:lang w:val="en-GB"/>
        </w:rPr>
      </w:pPr>
    </w:p>
    <w:p w14:paraId="6AFBFED9" w14:textId="77777777" w:rsidR="00667463" w:rsidRPr="00C910E5" w:rsidRDefault="00667463" w:rsidP="00667463">
      <w:pPr>
        <w:ind w:right="2038"/>
        <w:rPr>
          <w:rFonts w:ascii="Arial"/>
          <w:b/>
          <w:spacing w:val="-1"/>
          <w:sz w:val="28"/>
          <w:lang w:val="en-GB"/>
        </w:rPr>
      </w:pPr>
    </w:p>
    <w:p w14:paraId="606CACD6" w14:textId="77777777" w:rsidR="003B2359" w:rsidRPr="00C910E5" w:rsidRDefault="003B2359" w:rsidP="003B2359">
      <w:pPr>
        <w:pStyle w:val="Heading1"/>
        <w:ind w:left="2870" w:right="2892"/>
        <w:jc w:val="center"/>
        <w:rPr>
          <w:spacing w:val="-1"/>
          <w:lang w:val="en-GB"/>
        </w:rPr>
      </w:pPr>
    </w:p>
    <w:p w14:paraId="442F7E0F" w14:textId="77777777" w:rsidR="00AE4625" w:rsidRPr="00C910E5" w:rsidRDefault="00AE4625" w:rsidP="003B2359">
      <w:pPr>
        <w:pStyle w:val="Heading1"/>
        <w:ind w:left="2870" w:right="2892"/>
        <w:jc w:val="center"/>
        <w:rPr>
          <w:spacing w:val="-1"/>
          <w:lang w:val="en-GB"/>
        </w:rPr>
      </w:pPr>
    </w:p>
    <w:p w14:paraId="6D03EA00" w14:textId="77777777" w:rsidR="003B601C" w:rsidRPr="00C910E5" w:rsidRDefault="003B601C" w:rsidP="003B601C">
      <w:pPr>
        <w:spacing w:line="276" w:lineRule="auto"/>
        <w:rPr>
          <w:rFonts w:ascii="Arial" w:hAnsi="Arial" w:cs="Arial"/>
          <w:lang w:val="en-GB"/>
        </w:rPr>
      </w:pPr>
    </w:p>
    <w:p w14:paraId="4A34F910" w14:textId="017106C7" w:rsidR="003B601C" w:rsidRPr="00EB1B1C" w:rsidRDefault="003B601C" w:rsidP="003B601C">
      <w:pPr>
        <w:spacing w:line="276" w:lineRule="auto"/>
        <w:rPr>
          <w:rFonts w:ascii="Arial" w:hAnsi="Arial" w:cs="Arial"/>
          <w:b/>
          <w:lang w:val="en-GB"/>
        </w:rPr>
      </w:pPr>
      <w:r w:rsidRPr="00EB1B1C">
        <w:rPr>
          <w:rFonts w:ascii="Arial" w:hAnsi="Arial" w:cs="Arial"/>
          <w:lang w:val="en-GB"/>
        </w:rPr>
        <w:t xml:space="preserve">Thank you for your interest in the post of </w:t>
      </w:r>
      <w:r w:rsidR="00CE59C6">
        <w:rPr>
          <w:rFonts w:ascii="Arial" w:hAnsi="Arial" w:cs="Arial"/>
          <w:b/>
          <w:lang w:val="en-GB"/>
        </w:rPr>
        <w:t>Bar S</w:t>
      </w:r>
      <w:r w:rsidR="00E03ACE">
        <w:rPr>
          <w:rFonts w:ascii="Arial" w:hAnsi="Arial" w:cs="Arial"/>
          <w:b/>
          <w:lang w:val="en-GB"/>
        </w:rPr>
        <w:t>taff (Casual)</w:t>
      </w:r>
      <w:r w:rsidRPr="00EB1B1C">
        <w:rPr>
          <w:rFonts w:ascii="Arial" w:hAnsi="Arial" w:cs="Arial"/>
          <w:b/>
          <w:lang w:val="en-GB"/>
        </w:rPr>
        <w:t>.</w:t>
      </w:r>
    </w:p>
    <w:p w14:paraId="6D43A66A" w14:textId="77777777" w:rsidR="003B601C" w:rsidRPr="00EB1B1C" w:rsidRDefault="003B601C" w:rsidP="003B601C">
      <w:pPr>
        <w:spacing w:line="276" w:lineRule="auto"/>
        <w:rPr>
          <w:rFonts w:ascii="Arial" w:hAnsi="Arial" w:cs="Arial"/>
          <w:lang w:val="en-GB"/>
        </w:rPr>
      </w:pPr>
    </w:p>
    <w:p w14:paraId="575414E9"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In this pack you will find enclosed the following information:</w:t>
      </w:r>
    </w:p>
    <w:p w14:paraId="4FB317C5" w14:textId="77777777" w:rsidR="003B601C" w:rsidRPr="00EB1B1C" w:rsidRDefault="003B601C" w:rsidP="003B601C">
      <w:pPr>
        <w:widowControl/>
        <w:numPr>
          <w:ilvl w:val="0"/>
          <w:numId w:val="21"/>
        </w:numPr>
        <w:spacing w:line="276" w:lineRule="auto"/>
        <w:rPr>
          <w:rFonts w:ascii="Arial" w:hAnsi="Arial" w:cs="Arial"/>
          <w:lang w:val="en-GB"/>
        </w:rPr>
      </w:pPr>
      <w:r w:rsidRPr="00EB1B1C">
        <w:rPr>
          <w:rFonts w:ascii="Arial" w:hAnsi="Arial" w:cs="Arial"/>
          <w:lang w:val="en-GB"/>
        </w:rPr>
        <w:t xml:space="preserve">Details about Oldham Coliseum </w:t>
      </w:r>
    </w:p>
    <w:p w14:paraId="24A3B457" w14:textId="77777777" w:rsidR="003B601C" w:rsidRPr="00EB1B1C" w:rsidRDefault="003B601C" w:rsidP="003B601C">
      <w:pPr>
        <w:widowControl/>
        <w:numPr>
          <w:ilvl w:val="0"/>
          <w:numId w:val="21"/>
        </w:numPr>
        <w:spacing w:line="276" w:lineRule="auto"/>
        <w:rPr>
          <w:rFonts w:ascii="Arial" w:hAnsi="Arial" w:cs="Arial"/>
          <w:lang w:val="en-GB"/>
        </w:rPr>
      </w:pPr>
      <w:r w:rsidRPr="00EB1B1C">
        <w:rPr>
          <w:rFonts w:ascii="Arial" w:hAnsi="Arial" w:cs="Arial"/>
          <w:lang w:val="en-GB"/>
        </w:rPr>
        <w:t>Job Description and Person Specification</w:t>
      </w:r>
    </w:p>
    <w:p w14:paraId="374A23EE" w14:textId="77777777" w:rsidR="003B601C" w:rsidRPr="00EB1B1C" w:rsidRDefault="003B601C" w:rsidP="003B601C">
      <w:pPr>
        <w:spacing w:line="276" w:lineRule="auto"/>
        <w:rPr>
          <w:rFonts w:ascii="Arial" w:hAnsi="Arial" w:cs="Arial"/>
          <w:lang w:val="en-GB"/>
        </w:rPr>
      </w:pPr>
    </w:p>
    <w:p w14:paraId="32512F63"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Please send the completed application form by email to: recruitment@coliseum.org.uk</w:t>
      </w:r>
    </w:p>
    <w:p w14:paraId="6F93BF34"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Or by post to: Recruitment </w:t>
      </w:r>
    </w:p>
    <w:p w14:paraId="121B30B8"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                       Oldham Coliseum Theatre</w:t>
      </w:r>
    </w:p>
    <w:p w14:paraId="3828BC04"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                       Fairbottom Street</w:t>
      </w:r>
    </w:p>
    <w:p w14:paraId="0DC1AFA3"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ab/>
      </w:r>
      <w:r w:rsidRPr="00EB1B1C">
        <w:rPr>
          <w:rFonts w:ascii="Arial" w:hAnsi="Arial" w:cs="Arial"/>
          <w:lang w:val="en-GB"/>
        </w:rPr>
        <w:tab/>
        <w:t>Oldham, OL1 3SW</w:t>
      </w:r>
    </w:p>
    <w:p w14:paraId="5A7BACF2" w14:textId="77777777" w:rsidR="003B601C" w:rsidRPr="00EB1B1C" w:rsidRDefault="003B601C" w:rsidP="003B601C">
      <w:pPr>
        <w:spacing w:line="276" w:lineRule="auto"/>
        <w:ind w:left="720" w:firstLine="720"/>
        <w:rPr>
          <w:rFonts w:ascii="Arial" w:hAnsi="Arial" w:cs="Arial"/>
          <w:lang w:val="en-GB"/>
        </w:rPr>
      </w:pPr>
    </w:p>
    <w:p w14:paraId="75EC15AF" w14:textId="4A59E03C" w:rsidR="003B601C" w:rsidRPr="00EB1B1C" w:rsidRDefault="003B601C" w:rsidP="00CE59C6">
      <w:pPr>
        <w:pStyle w:val="BodyText"/>
        <w:spacing w:line="276" w:lineRule="auto"/>
        <w:rPr>
          <w:rFonts w:cs="Arial"/>
          <w:b/>
          <w:sz w:val="22"/>
          <w:szCs w:val="22"/>
          <w:lang w:val="en-GB"/>
        </w:rPr>
      </w:pPr>
      <w:r w:rsidRPr="00B0345F">
        <w:rPr>
          <w:rFonts w:cs="Arial"/>
          <w:sz w:val="22"/>
          <w:szCs w:val="22"/>
          <w:lang w:val="en-GB"/>
        </w:rPr>
        <w:t>Th</w:t>
      </w:r>
      <w:r w:rsidR="00CE59C6">
        <w:rPr>
          <w:rFonts w:cs="Arial"/>
          <w:sz w:val="22"/>
          <w:szCs w:val="22"/>
          <w:lang w:val="en-GB"/>
        </w:rPr>
        <w:t>is role is being recruited on a rolling basis.</w:t>
      </w:r>
    </w:p>
    <w:p w14:paraId="7D08D3CE" w14:textId="77777777" w:rsidR="003B601C" w:rsidRPr="00EB1B1C" w:rsidRDefault="003B601C" w:rsidP="003B601C">
      <w:pPr>
        <w:pStyle w:val="BodyText"/>
        <w:spacing w:line="276" w:lineRule="auto"/>
        <w:rPr>
          <w:rFonts w:cs="Arial"/>
          <w:b/>
          <w:sz w:val="22"/>
          <w:szCs w:val="22"/>
          <w:lang w:val="en-GB"/>
        </w:rPr>
      </w:pPr>
    </w:p>
    <w:p w14:paraId="56B28224" w14:textId="12B7A3C0" w:rsidR="003B601C" w:rsidRPr="00EB1B1C" w:rsidRDefault="003B601C" w:rsidP="003B601C">
      <w:pPr>
        <w:pStyle w:val="BodyText"/>
        <w:ind w:left="0" w:firstLine="0"/>
        <w:rPr>
          <w:rFonts w:cs="Arial"/>
          <w:b/>
          <w:sz w:val="22"/>
          <w:szCs w:val="22"/>
          <w:lang w:val="en-GB"/>
        </w:rPr>
      </w:pPr>
      <w:r w:rsidRPr="00EB1B1C">
        <w:rPr>
          <w:rFonts w:cs="Arial"/>
          <w:b/>
          <w:sz w:val="22"/>
          <w:szCs w:val="22"/>
          <w:lang w:val="en-GB"/>
        </w:rPr>
        <w:t>P</w:t>
      </w:r>
      <w:r w:rsidR="001A57A5">
        <w:rPr>
          <w:rFonts w:cs="Arial"/>
          <w:b/>
          <w:sz w:val="22"/>
          <w:szCs w:val="22"/>
          <w:lang w:val="en-GB"/>
        </w:rPr>
        <w:t>LEASE NOTE</w:t>
      </w:r>
      <w:r w:rsidRPr="00EB1B1C">
        <w:rPr>
          <w:rFonts w:cs="Arial"/>
          <w:b/>
          <w:sz w:val="22"/>
          <w:szCs w:val="22"/>
          <w:lang w:val="en-GB"/>
        </w:rPr>
        <w:t xml:space="preserve">: </w:t>
      </w:r>
      <w:r w:rsidR="001A57A5">
        <w:rPr>
          <w:rFonts w:cs="Arial"/>
          <w:b/>
          <w:sz w:val="22"/>
          <w:szCs w:val="22"/>
          <w:lang w:val="en-GB"/>
        </w:rPr>
        <w:t xml:space="preserve">We </w:t>
      </w:r>
      <w:r w:rsidR="00CE59C6">
        <w:rPr>
          <w:rFonts w:cs="Arial"/>
          <w:b/>
          <w:sz w:val="22"/>
          <w:szCs w:val="22"/>
          <w:lang w:val="en-GB"/>
        </w:rPr>
        <w:t>only accept applications on the Application Form. CVs will not be considered.</w:t>
      </w:r>
    </w:p>
    <w:p w14:paraId="1937861B" w14:textId="77777777" w:rsidR="003B601C" w:rsidRPr="00EB1B1C" w:rsidRDefault="003B601C" w:rsidP="003B601C">
      <w:pPr>
        <w:pStyle w:val="BodyText"/>
        <w:spacing w:line="276" w:lineRule="auto"/>
        <w:rPr>
          <w:rFonts w:cs="Arial"/>
          <w:b/>
          <w:sz w:val="22"/>
          <w:szCs w:val="22"/>
          <w:lang w:val="en-GB"/>
        </w:rPr>
      </w:pPr>
    </w:p>
    <w:p w14:paraId="02208A49"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Oldham Coliseum Theatre is an equal opportunities employer, dedicated to providing an inclusive and accessible experience for everyone who engages with the theatre. We are Disability Confident Committed. We encourage applications from people of all backgrounds in order to reflect the diversity of our work and communities. All appointments will be made on merit.</w:t>
      </w:r>
    </w:p>
    <w:p w14:paraId="3565C925" w14:textId="77777777" w:rsidR="003B601C" w:rsidRPr="00C910E5" w:rsidRDefault="003B601C" w:rsidP="003B601C">
      <w:pPr>
        <w:spacing w:line="276" w:lineRule="auto"/>
        <w:rPr>
          <w:rFonts w:ascii="Arial" w:hAnsi="Arial" w:cs="Arial"/>
          <w:lang w:val="en-GB"/>
        </w:rPr>
      </w:pPr>
    </w:p>
    <w:p w14:paraId="1CE253E2"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If you would like to discuss any of this information, request a printed version, large print or dyslexia friendly application pack, please don’t hesitate to get in touch by emailing </w:t>
      </w:r>
      <w:hyperlink r:id="rId13" w:history="1">
        <w:r w:rsidRPr="00C910E5">
          <w:rPr>
            <w:rStyle w:val="Hyperlink"/>
            <w:rFonts w:ascii="Arial" w:eastAsia="Times" w:hAnsi="Arial" w:cs="Arial"/>
            <w:lang w:val="en-GB"/>
          </w:rPr>
          <w:t>recruitment@coliseum.org.uk</w:t>
        </w:r>
      </w:hyperlink>
      <w:r w:rsidRPr="00C910E5">
        <w:rPr>
          <w:rFonts w:ascii="Arial" w:hAnsi="Arial" w:cs="Arial"/>
          <w:lang w:val="en-GB"/>
        </w:rPr>
        <w:t xml:space="preserve">.    </w:t>
      </w:r>
    </w:p>
    <w:p w14:paraId="31B8BB80" w14:textId="77777777" w:rsidR="003B601C" w:rsidRPr="00C910E5" w:rsidRDefault="003B601C" w:rsidP="003B601C">
      <w:pPr>
        <w:spacing w:line="276" w:lineRule="auto"/>
        <w:rPr>
          <w:rFonts w:ascii="Arial" w:hAnsi="Arial" w:cs="Arial"/>
          <w:lang w:val="en-GB"/>
        </w:rPr>
      </w:pPr>
    </w:p>
    <w:p w14:paraId="16FDF266" w14:textId="6702A674" w:rsidR="003B601C" w:rsidRPr="00C910E5" w:rsidRDefault="003B601C" w:rsidP="003B601C">
      <w:pPr>
        <w:spacing w:line="276" w:lineRule="auto"/>
        <w:rPr>
          <w:rFonts w:ascii="Arial" w:hAnsi="Arial" w:cs="Arial"/>
          <w:lang w:val="en-GB"/>
        </w:rPr>
      </w:pPr>
      <w:r w:rsidRPr="00C910E5">
        <w:rPr>
          <w:rFonts w:ascii="Arial" w:hAnsi="Arial" w:cs="Arial"/>
          <w:lang w:val="en-GB"/>
        </w:rPr>
        <w:t>Best wishes</w:t>
      </w:r>
      <w:r w:rsidR="00CE59C6">
        <w:rPr>
          <w:rFonts w:ascii="Arial" w:hAnsi="Arial" w:cs="Arial"/>
          <w:lang w:val="en-GB"/>
        </w:rPr>
        <w:t>,</w:t>
      </w:r>
    </w:p>
    <w:p w14:paraId="2748DED1" w14:textId="77777777" w:rsidR="003B601C" w:rsidRPr="00C910E5" w:rsidRDefault="003B601C" w:rsidP="003B601C">
      <w:pPr>
        <w:pStyle w:val="BodyText"/>
        <w:spacing w:line="276" w:lineRule="auto"/>
        <w:rPr>
          <w:rFonts w:cs="Arial"/>
          <w:b/>
          <w:lang w:val="en-GB"/>
        </w:rPr>
      </w:pPr>
    </w:p>
    <w:p w14:paraId="3198AE66" w14:textId="77777777" w:rsidR="003B601C" w:rsidRPr="00C910E5" w:rsidRDefault="003B601C" w:rsidP="003B601C">
      <w:pPr>
        <w:pStyle w:val="BodyText"/>
        <w:spacing w:line="276" w:lineRule="auto"/>
        <w:rPr>
          <w:rFonts w:cs="Arial"/>
          <w:lang w:val="en-GB"/>
        </w:rPr>
      </w:pPr>
    </w:p>
    <w:p w14:paraId="49675AEB" w14:textId="77777777" w:rsidR="003B601C" w:rsidRPr="00C910E5" w:rsidRDefault="003B601C" w:rsidP="003B601C">
      <w:pPr>
        <w:pStyle w:val="BodyText"/>
        <w:spacing w:line="276" w:lineRule="auto"/>
        <w:rPr>
          <w:rFonts w:cs="Arial"/>
          <w:lang w:val="en-GB"/>
        </w:rPr>
      </w:pPr>
    </w:p>
    <w:p w14:paraId="1D17B760" w14:textId="186C1744" w:rsidR="003B601C" w:rsidRPr="00C910E5" w:rsidRDefault="00CE59C6" w:rsidP="003B601C">
      <w:pPr>
        <w:spacing w:line="276" w:lineRule="auto"/>
        <w:rPr>
          <w:rFonts w:ascii="Arial" w:hAnsi="Arial" w:cs="Arial"/>
          <w:b/>
          <w:lang w:val="en-GB"/>
        </w:rPr>
      </w:pPr>
      <w:r>
        <w:rPr>
          <w:rFonts w:ascii="Arial" w:hAnsi="Arial" w:cs="Arial"/>
          <w:b/>
          <w:lang w:val="en-GB"/>
        </w:rPr>
        <w:t>Susan Wildman</w:t>
      </w:r>
    </w:p>
    <w:p w14:paraId="31E294B9" w14:textId="4DCFFD9E" w:rsidR="003B601C" w:rsidRPr="00C910E5" w:rsidRDefault="003B601C" w:rsidP="003B601C">
      <w:pPr>
        <w:spacing w:line="276" w:lineRule="auto"/>
        <w:rPr>
          <w:rFonts w:ascii="Arial" w:hAnsi="Arial" w:cs="Arial"/>
          <w:b/>
          <w:lang w:val="en-GB"/>
        </w:rPr>
      </w:pPr>
      <w:r w:rsidRPr="00C910E5">
        <w:rPr>
          <w:rFonts w:ascii="Arial" w:hAnsi="Arial" w:cs="Arial"/>
          <w:b/>
          <w:noProof/>
          <w:lang w:val="en-GB" w:eastAsia="en-GB"/>
        </w:rPr>
        <w:drawing>
          <wp:anchor distT="0" distB="0" distL="114300" distR="114300" simplePos="0" relativeHeight="251665408" behindDoc="0" locked="0" layoutInCell="1" allowOverlap="1" wp14:anchorId="485543DB" wp14:editId="0A1911B0">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C6">
        <w:rPr>
          <w:rFonts w:ascii="Arial" w:hAnsi="Arial" w:cs="Arial"/>
          <w:b/>
          <w:lang w:val="en-GB"/>
        </w:rPr>
        <w:t>Chief Executive</w:t>
      </w:r>
      <w:r w:rsidRPr="00C910E5">
        <w:rPr>
          <w:rFonts w:ascii="Arial" w:hAnsi="Arial" w:cs="Arial"/>
          <w:b/>
          <w:lang w:val="en-GB"/>
        </w:rPr>
        <w:t xml:space="preserve"> </w:t>
      </w:r>
    </w:p>
    <w:p w14:paraId="5C70558C" w14:textId="77777777" w:rsidR="003B601C" w:rsidRPr="00C910E5" w:rsidRDefault="003B601C" w:rsidP="003B601C">
      <w:pPr>
        <w:rPr>
          <w:rFonts w:ascii="Calibri" w:hAnsi="Calibri" w:cs="Calibri"/>
          <w:lang w:val="en-GB"/>
        </w:rPr>
      </w:pPr>
    </w:p>
    <w:p w14:paraId="5C8EBB9E" w14:textId="77777777" w:rsidR="003B601C" w:rsidRPr="00C910E5" w:rsidRDefault="003B601C" w:rsidP="003B601C">
      <w:pPr>
        <w:rPr>
          <w:rFonts w:ascii="Arial" w:hAnsi="Arial" w:cs="Arial"/>
          <w:sz w:val="24"/>
          <w:szCs w:val="24"/>
          <w:lang w:val="en-GB"/>
        </w:rPr>
      </w:pPr>
    </w:p>
    <w:p w14:paraId="6AC07B7B" w14:textId="77777777" w:rsidR="003B601C" w:rsidRPr="00C910E5" w:rsidRDefault="003B601C" w:rsidP="003B601C">
      <w:pPr>
        <w:spacing w:line="276" w:lineRule="auto"/>
        <w:rPr>
          <w:rFonts w:ascii="Arial" w:hAnsi="Arial" w:cs="Arial"/>
          <w:sz w:val="24"/>
          <w:szCs w:val="24"/>
          <w:lang w:val="en-GB"/>
        </w:rPr>
      </w:pPr>
    </w:p>
    <w:p w14:paraId="754E0AC7" w14:textId="77777777" w:rsidR="003B601C" w:rsidRPr="00C910E5" w:rsidRDefault="003B601C" w:rsidP="003B601C">
      <w:pPr>
        <w:ind w:right="2038"/>
        <w:rPr>
          <w:rFonts w:ascii="Arial" w:hAnsi="Arial" w:cs="Arial"/>
          <w:b/>
          <w:spacing w:val="-1"/>
          <w:sz w:val="24"/>
          <w:szCs w:val="24"/>
          <w:lang w:val="en-GB"/>
        </w:rPr>
      </w:pPr>
    </w:p>
    <w:p w14:paraId="4E00601D" w14:textId="77777777" w:rsidR="003B601C" w:rsidRPr="00C910E5" w:rsidRDefault="003B601C" w:rsidP="003B601C">
      <w:pPr>
        <w:ind w:right="2038"/>
        <w:rPr>
          <w:rFonts w:ascii="Arial" w:hAnsi="Arial" w:cs="Arial"/>
          <w:b/>
          <w:spacing w:val="-1"/>
          <w:sz w:val="24"/>
          <w:szCs w:val="24"/>
          <w:lang w:val="en-GB"/>
        </w:rPr>
      </w:pPr>
    </w:p>
    <w:p w14:paraId="7F74210E" w14:textId="77777777" w:rsidR="003B601C" w:rsidRPr="00C910E5" w:rsidRDefault="003B601C" w:rsidP="003B601C">
      <w:pPr>
        <w:ind w:right="2038"/>
        <w:rPr>
          <w:rFonts w:ascii="Arial" w:hAnsi="Arial" w:cs="Arial"/>
          <w:b/>
          <w:spacing w:val="-1"/>
          <w:sz w:val="24"/>
          <w:szCs w:val="24"/>
          <w:lang w:val="en-GB"/>
        </w:rPr>
      </w:pPr>
    </w:p>
    <w:p w14:paraId="25252533" w14:textId="77777777" w:rsidR="003B601C" w:rsidRPr="00C910E5" w:rsidRDefault="003B601C" w:rsidP="00AE4625">
      <w:pPr>
        <w:pStyle w:val="Heading1"/>
        <w:spacing w:after="240"/>
        <w:ind w:left="2870" w:right="2892"/>
        <w:jc w:val="center"/>
        <w:rPr>
          <w:spacing w:val="-1"/>
          <w:lang w:val="en-GB"/>
        </w:rPr>
      </w:pPr>
    </w:p>
    <w:p w14:paraId="1D10ECF9" w14:textId="77777777" w:rsidR="003B601C" w:rsidRPr="00C910E5" w:rsidRDefault="003B601C" w:rsidP="00AE4625">
      <w:pPr>
        <w:pStyle w:val="Heading1"/>
        <w:spacing w:after="240"/>
        <w:ind w:left="2870" w:right="2892"/>
        <w:jc w:val="center"/>
        <w:rPr>
          <w:spacing w:val="-1"/>
          <w:lang w:val="en-GB"/>
        </w:rPr>
      </w:pPr>
    </w:p>
    <w:p w14:paraId="2D5FBEF6" w14:textId="77777777" w:rsidR="00363265" w:rsidRDefault="00363265" w:rsidP="00AE4625">
      <w:pPr>
        <w:pStyle w:val="Heading1"/>
        <w:spacing w:after="240"/>
        <w:ind w:left="2870" w:right="2892"/>
        <w:jc w:val="center"/>
        <w:rPr>
          <w:spacing w:val="-1"/>
          <w:lang w:val="en-GB"/>
        </w:rPr>
      </w:pPr>
    </w:p>
    <w:p w14:paraId="4D2DA72D" w14:textId="77777777" w:rsidR="00363265" w:rsidRDefault="00363265" w:rsidP="00AE4625">
      <w:pPr>
        <w:pStyle w:val="Heading1"/>
        <w:spacing w:after="240"/>
        <w:ind w:left="2870" w:right="2892"/>
        <w:jc w:val="center"/>
        <w:rPr>
          <w:spacing w:val="-1"/>
          <w:lang w:val="en-GB"/>
        </w:rPr>
      </w:pPr>
    </w:p>
    <w:p w14:paraId="6B7351F2" w14:textId="77777777" w:rsidR="003B2359" w:rsidRPr="00EB1B1C" w:rsidRDefault="003B2359" w:rsidP="00AE4625">
      <w:pPr>
        <w:pStyle w:val="Heading1"/>
        <w:spacing w:after="240"/>
        <w:ind w:left="2870" w:right="2892"/>
        <w:jc w:val="center"/>
        <w:rPr>
          <w:b w:val="0"/>
          <w:bCs w:val="0"/>
          <w:sz w:val="22"/>
          <w:szCs w:val="22"/>
          <w:lang w:val="en-GB"/>
        </w:rPr>
      </w:pPr>
      <w:r w:rsidRPr="00EB1B1C">
        <w:rPr>
          <w:spacing w:val="-1"/>
          <w:sz w:val="22"/>
          <w:szCs w:val="22"/>
          <w:lang w:val="en-GB"/>
        </w:rPr>
        <w:t>Context</w:t>
      </w:r>
    </w:p>
    <w:p w14:paraId="421BA0A2"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Oldham Coliseum Theatre is the cultural focus of our community, providing a diverse and exciting programme for everyone through the main theatre, studio and the integral learning and engagement programme. </w:t>
      </w:r>
      <w:r w:rsidR="002814DB" w:rsidRPr="00EB1B1C">
        <w:rPr>
          <w:rFonts w:ascii="Arial" w:hAnsi="Arial" w:cs="Arial"/>
          <w:lang w:val="en-GB"/>
        </w:rPr>
        <w:t xml:space="preserve"> The theatre is one of Arts Council England’s National Portfolio Organisations. </w:t>
      </w:r>
    </w:p>
    <w:p w14:paraId="0EF9F7C8" w14:textId="77777777" w:rsidR="00CE59C6" w:rsidRDefault="00CE59C6" w:rsidP="00AE4625">
      <w:pPr>
        <w:pStyle w:val="Default"/>
        <w:spacing w:after="240" w:line="276" w:lineRule="auto"/>
        <w:jc w:val="center"/>
        <w:rPr>
          <w:rFonts w:ascii="Arial" w:hAnsi="Arial" w:cstheme="minorBidi"/>
          <w:b/>
          <w:color w:val="auto"/>
          <w:sz w:val="22"/>
          <w:szCs w:val="22"/>
        </w:rPr>
      </w:pPr>
    </w:p>
    <w:p w14:paraId="3F829E78" w14:textId="5F77B8D0" w:rsidR="003B2359" w:rsidRPr="00EB1B1C" w:rsidRDefault="003B2359" w:rsidP="00AE4625">
      <w:pPr>
        <w:pStyle w:val="Default"/>
        <w:spacing w:after="240" w:line="276" w:lineRule="auto"/>
        <w:jc w:val="center"/>
        <w:rPr>
          <w:rFonts w:ascii="Arial" w:hAnsi="Arial"/>
          <w:b/>
          <w:bCs/>
          <w:sz w:val="22"/>
          <w:szCs w:val="22"/>
        </w:rPr>
      </w:pPr>
      <w:r w:rsidRPr="00EB1B1C">
        <w:rPr>
          <w:rFonts w:ascii="Arial" w:hAnsi="Arial"/>
          <w:b/>
          <w:bCs/>
          <w:sz w:val="22"/>
          <w:szCs w:val="22"/>
        </w:rPr>
        <w:t>Productions</w:t>
      </w:r>
    </w:p>
    <w:p w14:paraId="11063538"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Our goal is to produce high</w:t>
      </w:r>
      <w:r w:rsidR="002814DB" w:rsidRPr="00EB1B1C">
        <w:rPr>
          <w:rFonts w:ascii="Arial" w:hAnsi="Arial" w:cs="Arial"/>
          <w:lang w:val="en-GB"/>
        </w:rPr>
        <w:t>-</w:t>
      </w:r>
      <w:r w:rsidRPr="00EB1B1C">
        <w:rPr>
          <w:rFonts w:ascii="Arial" w:hAnsi="Arial" w:cs="Arial"/>
          <w:lang w:val="en-GB"/>
        </w:rPr>
        <w:t xml:space="preserve">class theatre that is made in Oldham for and with the people of Oldham, ensuring that the Coliseum is a focus for the cultural life of the town and that the organisation is embedded in its community. </w:t>
      </w:r>
    </w:p>
    <w:p w14:paraId="36344DBB" w14:textId="77777777" w:rsidR="003B2359" w:rsidRPr="00EB1B1C" w:rsidRDefault="003B2359" w:rsidP="009C56B7">
      <w:pPr>
        <w:spacing w:line="276" w:lineRule="auto"/>
        <w:rPr>
          <w:rFonts w:ascii="Arial" w:hAnsi="Arial" w:cs="Arial"/>
          <w:lang w:val="en-GB"/>
        </w:rPr>
      </w:pPr>
    </w:p>
    <w:p w14:paraId="0F96D51B"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287A1BF1" w14:textId="77777777" w:rsidR="003B2359" w:rsidRPr="00EB1B1C" w:rsidRDefault="003B2359" w:rsidP="009C56B7">
      <w:pPr>
        <w:spacing w:line="276" w:lineRule="auto"/>
        <w:rPr>
          <w:rFonts w:ascii="Arial" w:hAnsi="Arial" w:cs="Arial"/>
          <w:lang w:val="en-GB"/>
        </w:rPr>
      </w:pPr>
    </w:p>
    <w:p w14:paraId="6F8EA9B1"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The programme features a range of visiting work both on the main stage and in the studio, providing our audiences with everything from new work in its early stages to nationally</w:t>
      </w:r>
      <w:r w:rsidR="002814DB" w:rsidRPr="00EB1B1C">
        <w:rPr>
          <w:rFonts w:ascii="Arial" w:hAnsi="Arial" w:cs="Arial"/>
          <w:lang w:val="en-GB"/>
        </w:rPr>
        <w:t>-</w:t>
      </w:r>
      <w:r w:rsidRPr="00EB1B1C">
        <w:rPr>
          <w:rFonts w:ascii="Arial" w:hAnsi="Arial" w:cs="Arial"/>
          <w:lang w:val="en-GB"/>
        </w:rPr>
        <w:t>renowned productions.</w:t>
      </w:r>
    </w:p>
    <w:p w14:paraId="4F10CD88" w14:textId="77777777" w:rsidR="003B2359" w:rsidRPr="00EB1B1C" w:rsidRDefault="003B2359" w:rsidP="009C56B7">
      <w:pPr>
        <w:spacing w:line="276" w:lineRule="auto"/>
        <w:rPr>
          <w:rFonts w:ascii="Arial" w:hAnsi="Arial" w:cs="Arial"/>
          <w:lang w:val="en-GB"/>
        </w:rPr>
      </w:pPr>
    </w:p>
    <w:p w14:paraId="52A9B957"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In addition to the main auditorium, the Coliseum has a small studio theatre. The studio programme features a variety of new writing, visiting companies, rehearsed readings and </w:t>
      </w:r>
      <w:proofErr w:type="gramStart"/>
      <w:r w:rsidRPr="00EB1B1C">
        <w:rPr>
          <w:rFonts w:ascii="Arial" w:hAnsi="Arial" w:cs="Arial"/>
          <w:lang w:val="en-GB"/>
        </w:rPr>
        <w:t>small scale</w:t>
      </w:r>
      <w:proofErr w:type="gramEnd"/>
      <w:r w:rsidRPr="00EB1B1C">
        <w:rPr>
          <w:rFonts w:ascii="Arial" w:hAnsi="Arial" w:cs="Arial"/>
          <w:lang w:val="en-GB"/>
        </w:rPr>
        <w:t xml:space="preserve"> youth theatre productions and is rapidly becoming a recognised destination for emerging artists. </w:t>
      </w:r>
    </w:p>
    <w:p w14:paraId="54381DC3" w14:textId="77777777" w:rsidR="003B2359" w:rsidRPr="00EB1B1C" w:rsidRDefault="003B2359" w:rsidP="003B2359">
      <w:pPr>
        <w:pStyle w:val="Heading2"/>
        <w:ind w:left="2874" w:right="2892"/>
        <w:jc w:val="center"/>
        <w:rPr>
          <w:spacing w:val="-1"/>
          <w:sz w:val="22"/>
          <w:szCs w:val="22"/>
          <w:lang w:val="en-GB"/>
        </w:rPr>
      </w:pPr>
    </w:p>
    <w:p w14:paraId="07DAB5E8" w14:textId="77777777" w:rsidR="004A6206" w:rsidRPr="00EB1B1C" w:rsidRDefault="004A6206" w:rsidP="004A6206">
      <w:pPr>
        <w:pStyle w:val="Heading2"/>
        <w:ind w:right="2892"/>
        <w:rPr>
          <w:spacing w:val="-1"/>
          <w:sz w:val="22"/>
          <w:szCs w:val="22"/>
          <w:lang w:val="en-GB"/>
        </w:rPr>
      </w:pPr>
    </w:p>
    <w:p w14:paraId="6C81469E" w14:textId="77777777" w:rsidR="003B2359" w:rsidRPr="00EB1B1C" w:rsidRDefault="003B2359" w:rsidP="00AE4625">
      <w:pPr>
        <w:pStyle w:val="Heading2"/>
        <w:spacing w:after="240"/>
        <w:ind w:left="2160" w:right="2892"/>
        <w:jc w:val="center"/>
        <w:rPr>
          <w:spacing w:val="-1"/>
          <w:sz w:val="22"/>
          <w:szCs w:val="22"/>
          <w:lang w:val="en-GB"/>
        </w:rPr>
      </w:pPr>
      <w:r w:rsidRPr="00EB1B1C">
        <w:rPr>
          <w:spacing w:val="-1"/>
          <w:sz w:val="22"/>
          <w:szCs w:val="22"/>
          <w:lang w:val="en-GB"/>
        </w:rPr>
        <w:t>Learning</w:t>
      </w:r>
      <w:r w:rsidRPr="00EB1B1C">
        <w:rPr>
          <w:spacing w:val="1"/>
          <w:sz w:val="22"/>
          <w:szCs w:val="22"/>
          <w:lang w:val="en-GB"/>
        </w:rPr>
        <w:t xml:space="preserve"> </w:t>
      </w:r>
      <w:r w:rsidRPr="00EB1B1C">
        <w:rPr>
          <w:spacing w:val="-1"/>
          <w:sz w:val="22"/>
          <w:szCs w:val="22"/>
          <w:lang w:val="en-GB"/>
        </w:rPr>
        <w:t>and</w:t>
      </w:r>
      <w:r w:rsidRPr="00EB1B1C">
        <w:rPr>
          <w:spacing w:val="1"/>
          <w:sz w:val="22"/>
          <w:szCs w:val="22"/>
          <w:lang w:val="en-GB"/>
        </w:rPr>
        <w:t xml:space="preserve"> </w:t>
      </w:r>
      <w:r w:rsidRPr="00EB1B1C">
        <w:rPr>
          <w:spacing w:val="-1"/>
          <w:sz w:val="22"/>
          <w:szCs w:val="22"/>
          <w:lang w:val="en-GB"/>
        </w:rPr>
        <w:t>Engagement</w:t>
      </w:r>
    </w:p>
    <w:p w14:paraId="367F0439"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The Coliseum’s programme of Learning and Engagement activity reaches across Oldham and beyond. Young and old</w:t>
      </w:r>
      <w:r w:rsidR="002814DB" w:rsidRPr="00EB1B1C">
        <w:rPr>
          <w:rFonts w:ascii="Arial" w:hAnsi="Arial" w:cs="Arial"/>
          <w:lang w:val="en-GB"/>
        </w:rPr>
        <w:t>er</w:t>
      </w:r>
      <w:r w:rsidRPr="00EB1B1C">
        <w:rPr>
          <w:rFonts w:ascii="Arial" w:hAnsi="Arial" w:cs="Arial"/>
          <w:lang w:val="en-GB"/>
        </w:rPr>
        <w:t xml:space="preserve"> people alike are encourage</w:t>
      </w:r>
      <w:r w:rsidR="002814DB" w:rsidRPr="00EB1B1C">
        <w:rPr>
          <w:rFonts w:ascii="Arial" w:hAnsi="Arial" w:cs="Arial"/>
          <w:lang w:val="en-GB"/>
        </w:rPr>
        <w:t>d</w:t>
      </w:r>
      <w:r w:rsidRPr="00EB1B1C">
        <w:rPr>
          <w:rFonts w:ascii="Arial" w:hAnsi="Arial" w:cs="Arial"/>
          <w:lang w:val="en-GB"/>
        </w:rPr>
        <w:t xml:space="preserve"> to embark on artistic journeys, developing and sharing creative skills.</w:t>
      </w:r>
    </w:p>
    <w:p w14:paraId="41D1DD0B" w14:textId="77777777" w:rsidR="003B2359" w:rsidRPr="00EB1B1C" w:rsidRDefault="003B2359" w:rsidP="009C56B7">
      <w:pPr>
        <w:spacing w:line="276" w:lineRule="auto"/>
        <w:rPr>
          <w:rFonts w:ascii="Arial" w:hAnsi="Arial" w:cs="Arial"/>
          <w:lang w:val="en-GB"/>
        </w:rPr>
      </w:pPr>
    </w:p>
    <w:p w14:paraId="2B19BCC6"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Participatory work at the Coliseum is central to the strategy of the </w:t>
      </w:r>
      <w:r w:rsidR="009944F8" w:rsidRPr="00EB1B1C">
        <w:rPr>
          <w:rFonts w:ascii="Arial" w:hAnsi="Arial" w:cs="Arial"/>
          <w:lang w:val="en-GB"/>
        </w:rPr>
        <w:t>c</w:t>
      </w:r>
      <w:r w:rsidRPr="00EB1B1C">
        <w:rPr>
          <w:rFonts w:ascii="Arial" w:hAnsi="Arial" w:cs="Arial"/>
          <w:lang w:val="en-GB"/>
        </w:rPr>
        <w:t>ompany. All members of staff contribute to its delivery and it is an essential tool to promote involvement in the arts within an area of traditionally low engagement. It contributes</w:t>
      </w:r>
    </w:p>
    <w:p w14:paraId="156BC03D" w14:textId="77777777" w:rsidR="003B601C" w:rsidRPr="00EB1B1C" w:rsidRDefault="003B2359" w:rsidP="009C56B7">
      <w:pPr>
        <w:spacing w:line="276" w:lineRule="auto"/>
        <w:rPr>
          <w:rFonts w:ascii="Arial" w:hAnsi="Arial" w:cs="Arial"/>
          <w:lang w:val="en-GB"/>
        </w:rPr>
      </w:pPr>
      <w:r w:rsidRPr="00EB1B1C">
        <w:rPr>
          <w:rFonts w:ascii="Arial" w:hAnsi="Arial" w:cs="Arial"/>
          <w:lang w:val="en-GB"/>
        </w:rPr>
        <w:t>to the position and reputation of the Coliseum and is a valuable tool for promoting audience development.</w:t>
      </w:r>
    </w:p>
    <w:p w14:paraId="61BAA280" w14:textId="77777777" w:rsidR="003B601C" w:rsidRPr="00C910E5" w:rsidRDefault="003B601C" w:rsidP="003B601C">
      <w:pPr>
        <w:spacing w:line="276" w:lineRule="auto"/>
        <w:rPr>
          <w:rFonts w:ascii="Arial" w:hAnsi="Arial" w:cs="Arial"/>
          <w:lang w:val="en-GB"/>
        </w:rPr>
      </w:pPr>
    </w:p>
    <w:p w14:paraId="4FF8E722" w14:textId="77777777" w:rsidR="003B601C" w:rsidRPr="00C910E5" w:rsidRDefault="003B601C" w:rsidP="003B601C">
      <w:pPr>
        <w:spacing w:line="276" w:lineRule="auto"/>
        <w:rPr>
          <w:rFonts w:ascii="Arial" w:hAnsi="Arial" w:cs="Arial"/>
          <w:lang w:val="en-GB"/>
        </w:rPr>
      </w:pPr>
    </w:p>
    <w:p w14:paraId="1AC7ED01" w14:textId="77777777" w:rsidR="003B601C" w:rsidRPr="00C910E5" w:rsidRDefault="003B601C" w:rsidP="003B601C">
      <w:pPr>
        <w:spacing w:line="276" w:lineRule="auto"/>
        <w:rPr>
          <w:rFonts w:ascii="Arial" w:hAnsi="Arial" w:cs="Arial"/>
          <w:lang w:val="en-GB"/>
        </w:rPr>
      </w:pPr>
    </w:p>
    <w:p w14:paraId="02DBF730" w14:textId="494AE93D" w:rsidR="003B601C" w:rsidRDefault="003B601C" w:rsidP="003B601C">
      <w:pPr>
        <w:spacing w:line="276" w:lineRule="auto"/>
        <w:rPr>
          <w:rFonts w:ascii="Arial" w:hAnsi="Arial" w:cs="Arial"/>
          <w:lang w:val="en-GB"/>
        </w:rPr>
      </w:pPr>
    </w:p>
    <w:p w14:paraId="59E2B235" w14:textId="68DB8E6B" w:rsidR="00EB1B1C" w:rsidRDefault="00EB1B1C" w:rsidP="003B601C">
      <w:pPr>
        <w:spacing w:line="276" w:lineRule="auto"/>
        <w:rPr>
          <w:rFonts w:ascii="Arial" w:hAnsi="Arial" w:cs="Arial"/>
          <w:lang w:val="en-GB"/>
        </w:rPr>
      </w:pPr>
    </w:p>
    <w:p w14:paraId="49F37FAE" w14:textId="77777777" w:rsidR="00EB1B1C" w:rsidRPr="00C910E5" w:rsidRDefault="00EB1B1C" w:rsidP="003B601C">
      <w:pPr>
        <w:spacing w:line="276" w:lineRule="auto"/>
        <w:rPr>
          <w:rFonts w:ascii="Arial" w:hAnsi="Arial" w:cs="Arial"/>
          <w:lang w:val="en-GB"/>
        </w:rPr>
      </w:pPr>
    </w:p>
    <w:p w14:paraId="4BA6AC47" w14:textId="77777777" w:rsidR="003B2359" w:rsidRPr="00C910E5" w:rsidRDefault="003B2359" w:rsidP="00667463">
      <w:pPr>
        <w:ind w:right="2038"/>
        <w:rPr>
          <w:rFonts w:ascii="Arial" w:hAnsi="Arial" w:cs="Arial"/>
          <w:b/>
          <w:spacing w:val="-1"/>
          <w:sz w:val="24"/>
          <w:szCs w:val="24"/>
          <w:lang w:val="en-GB"/>
        </w:rPr>
      </w:pPr>
    </w:p>
    <w:p w14:paraId="542BF058" w14:textId="77777777" w:rsidR="006C58C9" w:rsidRPr="00C910E5" w:rsidRDefault="006C58C9" w:rsidP="00AF6683">
      <w:pPr>
        <w:jc w:val="center"/>
        <w:rPr>
          <w:rFonts w:ascii="Calibri" w:hAnsi="Calibri"/>
          <w:b/>
          <w:bCs/>
          <w:sz w:val="36"/>
          <w:szCs w:val="36"/>
          <w:lang w:val="en-GB"/>
        </w:rPr>
      </w:pPr>
    </w:p>
    <w:p w14:paraId="4D86F9CE" w14:textId="77777777" w:rsidR="00CE59C6" w:rsidRDefault="00CE59C6" w:rsidP="00CE59C6">
      <w:pPr>
        <w:pStyle w:val="Subtitle"/>
        <w:rPr>
          <w:sz w:val="22"/>
          <w:szCs w:val="22"/>
        </w:rPr>
      </w:pPr>
    </w:p>
    <w:p w14:paraId="432437A6" w14:textId="77777777" w:rsidR="00CE59C6" w:rsidRDefault="00CE59C6" w:rsidP="00CE59C6">
      <w:pPr>
        <w:pStyle w:val="Subtitle"/>
        <w:rPr>
          <w:szCs w:val="22"/>
        </w:rPr>
      </w:pPr>
    </w:p>
    <w:p w14:paraId="49CE4159" w14:textId="17B546DE" w:rsidR="00CE59C6" w:rsidRPr="00CE59C6" w:rsidRDefault="00CE59C6" w:rsidP="00CE59C6">
      <w:pPr>
        <w:pStyle w:val="Subtitle"/>
        <w:rPr>
          <w:szCs w:val="22"/>
        </w:rPr>
      </w:pPr>
      <w:r w:rsidRPr="00CE59C6">
        <w:rPr>
          <w:szCs w:val="22"/>
        </w:rPr>
        <w:t>Bar S</w:t>
      </w:r>
      <w:r w:rsidR="00E03ACE">
        <w:rPr>
          <w:szCs w:val="22"/>
        </w:rPr>
        <w:t>taff (Casual)</w:t>
      </w:r>
    </w:p>
    <w:p w14:paraId="08ADCE73" w14:textId="77777777" w:rsidR="00CE59C6" w:rsidRPr="00CE59C6" w:rsidRDefault="00CE59C6" w:rsidP="00CE59C6">
      <w:pPr>
        <w:jc w:val="center"/>
        <w:rPr>
          <w:rFonts w:ascii="Arial" w:hAnsi="Arial" w:cs="Arial"/>
          <w:b/>
          <w:bCs/>
        </w:rPr>
      </w:pPr>
    </w:p>
    <w:p w14:paraId="0ED5C076" w14:textId="77777777" w:rsidR="00CE59C6" w:rsidRPr="00CE59C6" w:rsidRDefault="00CE59C6" w:rsidP="00CE59C6">
      <w:pPr>
        <w:jc w:val="center"/>
        <w:rPr>
          <w:rFonts w:ascii="Arial" w:hAnsi="Arial" w:cs="Arial"/>
          <w:b/>
          <w:bCs/>
        </w:rPr>
      </w:pPr>
    </w:p>
    <w:p w14:paraId="39452890" w14:textId="77777777" w:rsidR="00CE59C6" w:rsidRPr="00CE59C6" w:rsidRDefault="00CE59C6" w:rsidP="00CE59C6">
      <w:pPr>
        <w:jc w:val="center"/>
        <w:rPr>
          <w:rFonts w:ascii="Arial" w:hAnsi="Arial" w:cs="Arial"/>
          <w:b/>
          <w:bCs/>
        </w:rPr>
      </w:pPr>
    </w:p>
    <w:p w14:paraId="211BF5DF" w14:textId="77777777" w:rsidR="00E03ACE" w:rsidRPr="00FC481D" w:rsidRDefault="00E03ACE" w:rsidP="00E03ACE">
      <w:pPr>
        <w:rPr>
          <w:rFonts w:ascii="Arial" w:hAnsi="Arial" w:cs="Arial"/>
        </w:rPr>
      </w:pPr>
      <w:r w:rsidRPr="00E03ACE">
        <w:rPr>
          <w:rFonts w:ascii="Arial" w:hAnsi="Arial" w:cs="Arial"/>
          <w:b/>
        </w:rPr>
        <w:t>Responsible to:</w:t>
      </w:r>
      <w:r w:rsidRPr="00FC481D">
        <w:rPr>
          <w:rFonts w:ascii="Arial" w:hAnsi="Arial" w:cs="Arial"/>
        </w:rPr>
        <w:tab/>
      </w:r>
      <w:r>
        <w:rPr>
          <w:rFonts w:ascii="Arial" w:hAnsi="Arial" w:cs="Arial"/>
        </w:rPr>
        <w:t xml:space="preserve">Front of House Manager </w:t>
      </w:r>
    </w:p>
    <w:p w14:paraId="48B43D4F" w14:textId="77777777" w:rsidR="00E03ACE" w:rsidRPr="00FC481D" w:rsidRDefault="00E03ACE" w:rsidP="00E03ACE">
      <w:pPr>
        <w:rPr>
          <w:rFonts w:ascii="Arial" w:hAnsi="Arial" w:cs="Arial"/>
        </w:rPr>
      </w:pPr>
    </w:p>
    <w:p w14:paraId="45A0DC9C" w14:textId="77777777" w:rsidR="00E03ACE" w:rsidRPr="00FC481D" w:rsidRDefault="00E03ACE" w:rsidP="00E03ACE">
      <w:pPr>
        <w:rPr>
          <w:rFonts w:ascii="Arial" w:hAnsi="Arial" w:cs="Arial"/>
        </w:rPr>
      </w:pPr>
      <w:r w:rsidRPr="00E03ACE">
        <w:rPr>
          <w:rFonts w:ascii="Arial" w:hAnsi="Arial" w:cs="Arial"/>
          <w:b/>
        </w:rPr>
        <w:t>Responsible for:</w:t>
      </w:r>
      <w:r w:rsidRPr="00FC481D">
        <w:rPr>
          <w:rFonts w:ascii="Arial" w:hAnsi="Arial" w:cs="Arial"/>
        </w:rPr>
        <w:tab/>
      </w:r>
      <w:r>
        <w:rPr>
          <w:rFonts w:ascii="Arial" w:hAnsi="Arial" w:cs="Arial"/>
        </w:rPr>
        <w:t>N/A</w:t>
      </w:r>
    </w:p>
    <w:p w14:paraId="473C2F81" w14:textId="77777777" w:rsidR="00E03ACE" w:rsidRPr="00FC481D" w:rsidRDefault="00E03ACE" w:rsidP="00E03ACE">
      <w:pPr>
        <w:rPr>
          <w:rFonts w:ascii="Arial" w:hAnsi="Arial" w:cs="Arial"/>
        </w:rPr>
      </w:pPr>
    </w:p>
    <w:p w14:paraId="6AF731BE" w14:textId="77777777" w:rsidR="00E03ACE" w:rsidRPr="00FC481D" w:rsidRDefault="00E03ACE" w:rsidP="00E03ACE">
      <w:pPr>
        <w:rPr>
          <w:rFonts w:ascii="Arial" w:hAnsi="Arial" w:cs="Arial"/>
        </w:rPr>
      </w:pPr>
      <w:r w:rsidRPr="00E03ACE">
        <w:rPr>
          <w:rFonts w:ascii="Arial" w:hAnsi="Arial" w:cs="Arial"/>
          <w:b/>
        </w:rPr>
        <w:t>Place of work:</w:t>
      </w:r>
      <w:r w:rsidRPr="00E03ACE">
        <w:rPr>
          <w:rFonts w:ascii="Arial" w:hAnsi="Arial" w:cs="Arial"/>
          <w:b/>
        </w:rPr>
        <w:tab/>
      </w:r>
      <w:r w:rsidRPr="00FC481D">
        <w:rPr>
          <w:rFonts w:ascii="Arial" w:hAnsi="Arial" w:cs="Arial"/>
        </w:rPr>
        <w:t>Coliseum Theatre</w:t>
      </w:r>
    </w:p>
    <w:p w14:paraId="283C239C" w14:textId="77777777" w:rsidR="00E03ACE" w:rsidRPr="00FC481D" w:rsidRDefault="00E03ACE" w:rsidP="00E03ACE">
      <w:pPr>
        <w:rPr>
          <w:rFonts w:ascii="Arial" w:hAnsi="Arial" w:cs="Arial"/>
        </w:rPr>
      </w:pPr>
    </w:p>
    <w:p w14:paraId="262EEC91" w14:textId="77777777" w:rsidR="00E03ACE" w:rsidRPr="00FC481D" w:rsidRDefault="00E03ACE" w:rsidP="00E03ACE">
      <w:pPr>
        <w:ind w:left="2160" w:hanging="2160"/>
        <w:rPr>
          <w:rFonts w:ascii="Arial" w:hAnsi="Arial" w:cs="Arial"/>
        </w:rPr>
      </w:pPr>
      <w:r w:rsidRPr="00E03ACE">
        <w:rPr>
          <w:rFonts w:ascii="Arial" w:hAnsi="Arial" w:cs="Arial"/>
          <w:b/>
        </w:rPr>
        <w:t>Company rules:</w:t>
      </w:r>
      <w:r w:rsidRPr="00FC481D">
        <w:rPr>
          <w:rFonts w:ascii="Arial" w:hAnsi="Arial" w:cs="Arial"/>
        </w:rPr>
        <w:tab/>
        <w:t>All Oldham Coliseum employees are required to comply with the current Health &amp; Safety requirements and disciplinary grievance procedures and other policies and procedures</w:t>
      </w:r>
    </w:p>
    <w:p w14:paraId="713648CB" w14:textId="77777777" w:rsidR="00E03ACE" w:rsidRPr="00FC481D" w:rsidRDefault="00E03ACE" w:rsidP="00E03ACE">
      <w:pPr>
        <w:ind w:left="2160" w:hanging="2160"/>
        <w:rPr>
          <w:rFonts w:ascii="Arial" w:hAnsi="Arial" w:cs="Arial"/>
        </w:rPr>
      </w:pPr>
    </w:p>
    <w:p w14:paraId="5228AD71" w14:textId="4A9396F2" w:rsidR="00CE59C6" w:rsidRPr="00CE59C6" w:rsidRDefault="00E03ACE" w:rsidP="00E03ACE">
      <w:pPr>
        <w:ind w:left="2160" w:hanging="2160"/>
        <w:rPr>
          <w:rFonts w:ascii="Arial" w:hAnsi="Arial" w:cs="Arial"/>
        </w:rPr>
      </w:pPr>
      <w:r w:rsidRPr="00E03ACE">
        <w:rPr>
          <w:rFonts w:ascii="Arial" w:hAnsi="Arial" w:cs="Arial"/>
          <w:b/>
        </w:rPr>
        <w:t>Salary:</w:t>
      </w:r>
      <w:r w:rsidRPr="00FC481D">
        <w:rPr>
          <w:rFonts w:ascii="Arial" w:hAnsi="Arial" w:cs="Arial"/>
        </w:rPr>
        <w:tab/>
        <w:t>£</w:t>
      </w:r>
      <w:r>
        <w:rPr>
          <w:rFonts w:ascii="Arial" w:hAnsi="Arial" w:cs="Arial"/>
        </w:rPr>
        <w:t>10.35 P/H (Inc. Holiday Pay)</w:t>
      </w:r>
    </w:p>
    <w:p w14:paraId="7D92AB7A" w14:textId="77777777" w:rsidR="00CE59C6" w:rsidRPr="00CE59C6" w:rsidRDefault="00CE59C6" w:rsidP="00CE59C6">
      <w:pPr>
        <w:ind w:left="2160" w:hanging="2160"/>
        <w:rPr>
          <w:rFonts w:ascii="Arial" w:hAnsi="Arial" w:cs="Arial"/>
        </w:rPr>
      </w:pPr>
    </w:p>
    <w:p w14:paraId="7EC968F1" w14:textId="77777777" w:rsidR="00CE59C6" w:rsidRPr="00CE59C6" w:rsidRDefault="00CE59C6" w:rsidP="00CE59C6">
      <w:pPr>
        <w:ind w:left="2160" w:hanging="2160"/>
        <w:rPr>
          <w:rFonts w:ascii="Arial" w:hAnsi="Arial" w:cs="Arial"/>
        </w:rPr>
      </w:pPr>
    </w:p>
    <w:p w14:paraId="0FCBEF0C" w14:textId="77777777" w:rsidR="00CE59C6" w:rsidRPr="00CE59C6" w:rsidRDefault="00CE59C6" w:rsidP="00CE59C6">
      <w:pPr>
        <w:ind w:left="2160" w:hanging="2160"/>
        <w:rPr>
          <w:rFonts w:ascii="Arial" w:hAnsi="Arial" w:cs="Arial"/>
        </w:rPr>
      </w:pPr>
    </w:p>
    <w:p w14:paraId="1D9E5ED3" w14:textId="77777777" w:rsidR="00CE59C6" w:rsidRPr="00CE59C6" w:rsidRDefault="00CE59C6" w:rsidP="00CE59C6">
      <w:pPr>
        <w:ind w:left="2160" w:hanging="2160"/>
        <w:rPr>
          <w:rFonts w:ascii="Arial" w:hAnsi="Arial" w:cs="Arial"/>
        </w:rPr>
      </w:pPr>
    </w:p>
    <w:p w14:paraId="5FA898B8" w14:textId="77777777" w:rsidR="00CE59C6" w:rsidRPr="00CE59C6" w:rsidRDefault="00CE59C6" w:rsidP="00CE59C6">
      <w:pPr>
        <w:ind w:left="2160" w:hanging="2160"/>
        <w:rPr>
          <w:rFonts w:ascii="Arial" w:hAnsi="Arial" w:cs="Arial"/>
        </w:rPr>
      </w:pPr>
    </w:p>
    <w:p w14:paraId="61F7C367" w14:textId="77777777" w:rsidR="00CE59C6" w:rsidRPr="00CE59C6" w:rsidRDefault="00CE59C6" w:rsidP="00CE59C6">
      <w:pPr>
        <w:ind w:left="2160" w:hanging="2160"/>
        <w:rPr>
          <w:rFonts w:ascii="Arial" w:hAnsi="Arial" w:cs="Arial"/>
        </w:rPr>
      </w:pPr>
    </w:p>
    <w:p w14:paraId="79102A38" w14:textId="77777777" w:rsidR="00CE59C6" w:rsidRPr="00CE59C6" w:rsidRDefault="00CE59C6" w:rsidP="00CE59C6">
      <w:pPr>
        <w:ind w:left="2160" w:hanging="2160"/>
        <w:rPr>
          <w:rFonts w:ascii="Arial" w:hAnsi="Arial" w:cs="Arial"/>
        </w:rPr>
      </w:pPr>
    </w:p>
    <w:p w14:paraId="7C30A472" w14:textId="77777777" w:rsidR="00CE59C6" w:rsidRPr="00CE59C6" w:rsidRDefault="00CE59C6" w:rsidP="00CE59C6">
      <w:pPr>
        <w:ind w:left="2160" w:hanging="2160"/>
        <w:rPr>
          <w:rFonts w:ascii="Arial" w:hAnsi="Arial" w:cs="Arial"/>
        </w:rPr>
      </w:pPr>
    </w:p>
    <w:p w14:paraId="71219E39" w14:textId="77777777" w:rsidR="00CE59C6" w:rsidRPr="00CE59C6" w:rsidRDefault="00CE59C6" w:rsidP="00CE59C6">
      <w:pPr>
        <w:ind w:left="2160" w:hanging="2160"/>
        <w:rPr>
          <w:rFonts w:ascii="Arial" w:hAnsi="Arial" w:cs="Arial"/>
        </w:rPr>
      </w:pPr>
    </w:p>
    <w:p w14:paraId="31BFF7CE" w14:textId="77777777" w:rsidR="00CE59C6" w:rsidRPr="00CE59C6" w:rsidRDefault="00CE59C6" w:rsidP="00CE59C6">
      <w:pPr>
        <w:ind w:left="2160" w:hanging="2160"/>
        <w:rPr>
          <w:rFonts w:ascii="Arial" w:hAnsi="Arial" w:cs="Arial"/>
        </w:rPr>
      </w:pPr>
    </w:p>
    <w:p w14:paraId="2C92607F" w14:textId="77777777" w:rsidR="00CE59C6" w:rsidRPr="00CE59C6" w:rsidRDefault="00CE59C6" w:rsidP="00CE59C6">
      <w:pPr>
        <w:ind w:left="2160" w:hanging="2160"/>
        <w:rPr>
          <w:rFonts w:ascii="Arial" w:hAnsi="Arial" w:cs="Arial"/>
        </w:rPr>
      </w:pPr>
    </w:p>
    <w:p w14:paraId="068CA6A1" w14:textId="77777777" w:rsidR="00CE59C6" w:rsidRPr="00CE59C6" w:rsidRDefault="00CE59C6" w:rsidP="00CE59C6">
      <w:pPr>
        <w:pStyle w:val="Heading1"/>
        <w:rPr>
          <w:rFonts w:cs="Arial"/>
          <w:sz w:val="22"/>
          <w:szCs w:val="22"/>
        </w:rPr>
      </w:pPr>
    </w:p>
    <w:p w14:paraId="5CE134B2" w14:textId="77777777" w:rsidR="00CE59C6" w:rsidRPr="00CE59C6" w:rsidRDefault="00CE59C6" w:rsidP="00CE59C6">
      <w:pPr>
        <w:rPr>
          <w:rFonts w:ascii="Arial" w:hAnsi="Arial" w:cs="Arial"/>
        </w:rPr>
      </w:pPr>
    </w:p>
    <w:p w14:paraId="46AF7212" w14:textId="77777777" w:rsidR="00CE59C6" w:rsidRPr="00CE59C6" w:rsidRDefault="00CE59C6" w:rsidP="00CE59C6">
      <w:pPr>
        <w:rPr>
          <w:rFonts w:ascii="Arial" w:hAnsi="Arial" w:cs="Arial"/>
        </w:rPr>
      </w:pPr>
    </w:p>
    <w:p w14:paraId="53B7FB79" w14:textId="77777777" w:rsidR="00CE59C6" w:rsidRPr="00CE59C6" w:rsidRDefault="00CE59C6" w:rsidP="00CE59C6">
      <w:pPr>
        <w:rPr>
          <w:rFonts w:ascii="Arial" w:hAnsi="Arial" w:cs="Arial"/>
        </w:rPr>
      </w:pPr>
    </w:p>
    <w:p w14:paraId="5437301D" w14:textId="77777777" w:rsidR="00CE59C6" w:rsidRPr="00CE59C6" w:rsidRDefault="00CE59C6" w:rsidP="00CE59C6">
      <w:pPr>
        <w:rPr>
          <w:rFonts w:ascii="Arial" w:hAnsi="Arial" w:cs="Arial"/>
        </w:rPr>
      </w:pPr>
    </w:p>
    <w:p w14:paraId="643DBC99" w14:textId="77777777" w:rsidR="00CE59C6" w:rsidRPr="00CE59C6" w:rsidRDefault="00CE59C6" w:rsidP="00CE59C6">
      <w:pPr>
        <w:rPr>
          <w:rFonts w:ascii="Arial" w:hAnsi="Arial" w:cs="Arial"/>
        </w:rPr>
      </w:pPr>
    </w:p>
    <w:p w14:paraId="2F792149" w14:textId="77777777" w:rsidR="00CE59C6" w:rsidRPr="00CE59C6" w:rsidRDefault="00CE59C6" w:rsidP="00CE59C6">
      <w:pPr>
        <w:pStyle w:val="Heading1"/>
        <w:rPr>
          <w:rFonts w:cs="Arial"/>
          <w:sz w:val="22"/>
          <w:szCs w:val="22"/>
        </w:rPr>
      </w:pPr>
      <w:r w:rsidRPr="00CE59C6">
        <w:rPr>
          <w:rFonts w:cs="Arial"/>
          <w:sz w:val="22"/>
          <w:szCs w:val="22"/>
        </w:rPr>
        <w:br w:type="page"/>
      </w:r>
    </w:p>
    <w:p w14:paraId="59BA0032" w14:textId="77777777" w:rsidR="00CE59C6" w:rsidRDefault="00CE59C6" w:rsidP="00CE59C6">
      <w:pPr>
        <w:pStyle w:val="Heading2"/>
        <w:rPr>
          <w:rFonts w:cs="Arial"/>
          <w:sz w:val="22"/>
          <w:szCs w:val="22"/>
        </w:rPr>
      </w:pPr>
    </w:p>
    <w:p w14:paraId="3DFD93D8" w14:textId="77777777" w:rsidR="00CE59C6" w:rsidRDefault="00CE59C6" w:rsidP="00CE59C6">
      <w:pPr>
        <w:pStyle w:val="Heading2"/>
        <w:rPr>
          <w:rFonts w:cs="Arial"/>
          <w:sz w:val="22"/>
          <w:szCs w:val="22"/>
        </w:rPr>
      </w:pPr>
    </w:p>
    <w:p w14:paraId="3CFD07D3" w14:textId="77777777" w:rsidR="00CE59C6" w:rsidRDefault="00CE59C6" w:rsidP="00CE59C6">
      <w:pPr>
        <w:pStyle w:val="Heading2"/>
        <w:rPr>
          <w:rFonts w:cs="Arial"/>
          <w:sz w:val="22"/>
          <w:szCs w:val="22"/>
        </w:rPr>
      </w:pPr>
    </w:p>
    <w:p w14:paraId="7BBF2388" w14:textId="77777777" w:rsidR="00CE59C6" w:rsidRDefault="00CE59C6" w:rsidP="00CE59C6">
      <w:pPr>
        <w:pStyle w:val="Heading2"/>
        <w:rPr>
          <w:rFonts w:cs="Arial"/>
          <w:sz w:val="22"/>
          <w:szCs w:val="22"/>
        </w:rPr>
      </w:pPr>
    </w:p>
    <w:p w14:paraId="095AE2BD" w14:textId="77777777" w:rsidR="00CE59C6" w:rsidRDefault="00CE59C6" w:rsidP="00CE59C6">
      <w:pPr>
        <w:pStyle w:val="Heading2"/>
        <w:spacing w:line="276" w:lineRule="auto"/>
        <w:rPr>
          <w:rFonts w:cs="Arial"/>
          <w:sz w:val="28"/>
          <w:szCs w:val="22"/>
        </w:rPr>
      </w:pPr>
    </w:p>
    <w:p w14:paraId="54FEAFFB" w14:textId="7F4A94C2" w:rsidR="00CE59C6" w:rsidRPr="00E03ACE" w:rsidRDefault="00CE59C6" w:rsidP="00E03ACE">
      <w:pPr>
        <w:pStyle w:val="Heading2"/>
        <w:spacing w:line="276" w:lineRule="auto"/>
        <w:ind w:left="0"/>
        <w:rPr>
          <w:rFonts w:cs="Arial"/>
          <w:sz w:val="28"/>
          <w:szCs w:val="22"/>
        </w:rPr>
      </w:pPr>
      <w:r w:rsidRPr="00E03ACE">
        <w:rPr>
          <w:rFonts w:cs="Arial"/>
          <w:sz w:val="28"/>
          <w:szCs w:val="22"/>
        </w:rPr>
        <w:t xml:space="preserve">Bar </w:t>
      </w:r>
      <w:r w:rsidR="00E03ACE" w:rsidRPr="00E03ACE">
        <w:rPr>
          <w:rFonts w:cs="Arial"/>
          <w:sz w:val="28"/>
          <w:szCs w:val="22"/>
        </w:rPr>
        <w:t>Staff (Casual)</w:t>
      </w:r>
    </w:p>
    <w:p w14:paraId="49B20E71" w14:textId="77777777" w:rsidR="00CE59C6" w:rsidRPr="00E03ACE" w:rsidRDefault="00CE59C6" w:rsidP="00CE59C6">
      <w:pPr>
        <w:spacing w:line="276" w:lineRule="auto"/>
        <w:rPr>
          <w:rFonts w:ascii="Arial" w:hAnsi="Arial" w:cs="Arial"/>
          <w:sz w:val="28"/>
        </w:rPr>
      </w:pPr>
    </w:p>
    <w:p w14:paraId="4EE0F239" w14:textId="77777777" w:rsidR="00CE59C6" w:rsidRPr="00E03ACE" w:rsidRDefault="00CE59C6" w:rsidP="00E03ACE">
      <w:pPr>
        <w:pStyle w:val="Heading1"/>
        <w:spacing w:line="276" w:lineRule="auto"/>
        <w:ind w:left="0"/>
        <w:rPr>
          <w:rFonts w:cs="Arial"/>
          <w:szCs w:val="22"/>
        </w:rPr>
      </w:pPr>
      <w:r w:rsidRPr="00E03ACE">
        <w:rPr>
          <w:rFonts w:cs="Arial"/>
          <w:szCs w:val="22"/>
        </w:rPr>
        <w:t>Job Description</w:t>
      </w:r>
    </w:p>
    <w:p w14:paraId="26B94123" w14:textId="77777777" w:rsidR="00CE59C6" w:rsidRPr="00E03ACE" w:rsidRDefault="00CE59C6" w:rsidP="00CE59C6">
      <w:pPr>
        <w:spacing w:line="276" w:lineRule="auto"/>
        <w:rPr>
          <w:rFonts w:ascii="Arial" w:hAnsi="Arial" w:cs="Arial"/>
        </w:rPr>
      </w:pPr>
    </w:p>
    <w:p w14:paraId="2EDA4EF2" w14:textId="77777777" w:rsidR="00E03ACE" w:rsidRPr="00E03ACE" w:rsidRDefault="00E03ACE" w:rsidP="00E03ACE">
      <w:pPr>
        <w:pStyle w:val="Heading3"/>
        <w:spacing w:line="276" w:lineRule="auto"/>
        <w:rPr>
          <w:rFonts w:ascii="Arial" w:hAnsi="Arial" w:cs="Arial"/>
          <w:b/>
          <w:color w:val="auto"/>
        </w:rPr>
      </w:pPr>
      <w:r w:rsidRPr="00E03ACE">
        <w:rPr>
          <w:rFonts w:ascii="Arial" w:hAnsi="Arial" w:cs="Arial"/>
          <w:b/>
          <w:color w:val="auto"/>
        </w:rPr>
        <w:t>Core purpose</w:t>
      </w:r>
    </w:p>
    <w:p w14:paraId="081360CD" w14:textId="77777777" w:rsidR="00E03ACE" w:rsidRPr="00E03ACE" w:rsidRDefault="00E03ACE" w:rsidP="00E03ACE">
      <w:pPr>
        <w:spacing w:line="276" w:lineRule="auto"/>
        <w:ind w:left="2160" w:hanging="2160"/>
        <w:rPr>
          <w:rFonts w:ascii="Arial" w:hAnsi="Arial" w:cs="Arial"/>
          <w:b/>
          <w:bCs/>
        </w:rPr>
      </w:pPr>
    </w:p>
    <w:p w14:paraId="6A754581" w14:textId="77777777" w:rsidR="00E03ACE" w:rsidRPr="00E03ACE" w:rsidRDefault="00E03ACE" w:rsidP="00E03ACE">
      <w:pPr>
        <w:spacing w:line="276" w:lineRule="auto"/>
        <w:rPr>
          <w:rFonts w:ascii="Arial" w:hAnsi="Arial" w:cs="Arial"/>
        </w:rPr>
      </w:pPr>
      <w:r w:rsidRPr="00E03ACE">
        <w:rPr>
          <w:rFonts w:ascii="Arial" w:hAnsi="Arial" w:cs="Arial"/>
        </w:rPr>
        <w:t xml:space="preserve">To work as a member of the bar team, providing an efficient bar operation, with responsibility for delivering excellent customer service and ensuring sales are </w:t>
      </w:r>
      <w:proofErr w:type="spellStart"/>
      <w:r w:rsidRPr="00E03ACE">
        <w:rPr>
          <w:rFonts w:ascii="Arial" w:hAnsi="Arial" w:cs="Arial"/>
        </w:rPr>
        <w:t>maximised</w:t>
      </w:r>
      <w:proofErr w:type="spellEnd"/>
      <w:r w:rsidRPr="00E03ACE">
        <w:rPr>
          <w:rFonts w:ascii="Arial" w:hAnsi="Arial" w:cs="Arial"/>
        </w:rPr>
        <w:t xml:space="preserve">. </w:t>
      </w:r>
    </w:p>
    <w:p w14:paraId="2FF84613" w14:textId="77777777" w:rsidR="00E03ACE" w:rsidRPr="00E03ACE" w:rsidRDefault="00E03ACE" w:rsidP="00E03ACE">
      <w:pPr>
        <w:spacing w:line="276" w:lineRule="auto"/>
        <w:rPr>
          <w:rFonts w:ascii="Arial" w:hAnsi="Arial" w:cs="Arial"/>
        </w:rPr>
      </w:pPr>
    </w:p>
    <w:p w14:paraId="62A50311" w14:textId="77777777" w:rsidR="00E03ACE" w:rsidRPr="00E03ACE" w:rsidRDefault="00E03ACE" w:rsidP="00E03ACE">
      <w:pPr>
        <w:pStyle w:val="Heading4"/>
        <w:spacing w:line="276" w:lineRule="auto"/>
        <w:rPr>
          <w:rFonts w:ascii="Arial" w:hAnsi="Arial" w:cs="Arial"/>
          <w:b/>
          <w:i w:val="0"/>
          <w:color w:val="auto"/>
        </w:rPr>
      </w:pPr>
      <w:r w:rsidRPr="00E03ACE">
        <w:rPr>
          <w:rFonts w:ascii="Arial" w:hAnsi="Arial" w:cs="Arial"/>
          <w:b/>
          <w:i w:val="0"/>
          <w:color w:val="auto"/>
        </w:rPr>
        <w:t>Duties</w:t>
      </w:r>
    </w:p>
    <w:p w14:paraId="6F739DE8" w14:textId="77777777" w:rsidR="00E03ACE" w:rsidRPr="00E03ACE" w:rsidRDefault="00E03ACE" w:rsidP="00E03ACE">
      <w:pPr>
        <w:spacing w:line="276" w:lineRule="auto"/>
        <w:rPr>
          <w:rFonts w:ascii="Arial" w:hAnsi="Arial" w:cs="Arial"/>
          <w:b/>
          <w:bCs/>
        </w:rPr>
      </w:pPr>
    </w:p>
    <w:p w14:paraId="417DBB5A" w14:textId="77777777" w:rsidR="00E03ACE" w:rsidRPr="00E03ACE" w:rsidRDefault="00E03ACE" w:rsidP="00E03ACE">
      <w:pPr>
        <w:pStyle w:val="Heading4"/>
        <w:spacing w:line="276" w:lineRule="auto"/>
        <w:rPr>
          <w:rFonts w:ascii="Arial" w:hAnsi="Arial" w:cs="Arial"/>
          <w:b/>
          <w:i w:val="0"/>
          <w:color w:val="auto"/>
        </w:rPr>
      </w:pPr>
      <w:r w:rsidRPr="00E03ACE">
        <w:rPr>
          <w:rFonts w:ascii="Arial" w:hAnsi="Arial" w:cs="Arial"/>
          <w:b/>
          <w:i w:val="0"/>
          <w:color w:val="auto"/>
        </w:rPr>
        <w:t>Customer Service</w:t>
      </w:r>
    </w:p>
    <w:p w14:paraId="0F893F18" w14:textId="77777777" w:rsidR="00E03ACE" w:rsidRPr="00E03ACE" w:rsidRDefault="00E03ACE" w:rsidP="00E03ACE">
      <w:pPr>
        <w:widowControl/>
        <w:numPr>
          <w:ilvl w:val="0"/>
          <w:numId w:val="25"/>
        </w:numPr>
        <w:spacing w:line="276" w:lineRule="auto"/>
        <w:rPr>
          <w:rFonts w:ascii="Arial" w:hAnsi="Arial" w:cs="Arial"/>
        </w:rPr>
      </w:pPr>
      <w:r w:rsidRPr="00E03ACE">
        <w:rPr>
          <w:rFonts w:ascii="Arial" w:hAnsi="Arial" w:cs="Arial"/>
        </w:rPr>
        <w:t>Maintain an excellent standard of customer care at all times;</w:t>
      </w:r>
    </w:p>
    <w:p w14:paraId="1F463591" w14:textId="77777777" w:rsidR="00E03ACE" w:rsidRPr="00E03ACE" w:rsidRDefault="00E03ACE" w:rsidP="00E03ACE">
      <w:pPr>
        <w:widowControl/>
        <w:numPr>
          <w:ilvl w:val="0"/>
          <w:numId w:val="25"/>
        </w:numPr>
        <w:spacing w:line="276" w:lineRule="auto"/>
        <w:rPr>
          <w:rFonts w:ascii="Arial" w:hAnsi="Arial" w:cs="Arial"/>
        </w:rPr>
      </w:pPr>
      <w:r w:rsidRPr="00E03ACE">
        <w:rPr>
          <w:rFonts w:ascii="Arial" w:hAnsi="Arial" w:cs="Arial"/>
        </w:rPr>
        <w:t>Deliver efficient and effective bar service ensuring high standards and providing the ‘perfect serve’;</w:t>
      </w:r>
    </w:p>
    <w:p w14:paraId="6381B7D7"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Ensure that all bar areas are kept clean and tidy during serving periods;</w:t>
      </w:r>
    </w:p>
    <w:p w14:paraId="0276ADD8"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Assist in the setting up and closing down both the bars, as appropriate;</w:t>
      </w:r>
    </w:p>
    <w:p w14:paraId="1DF7D8D0"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Be responsible for running the circle bar, serving alone when required;</w:t>
      </w:r>
    </w:p>
    <w:p w14:paraId="484576E3"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Keep the Front of House Manager informed of stock levels on the bars;</w:t>
      </w:r>
    </w:p>
    <w:p w14:paraId="2BEEAC58"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Stock the bars when required;</w:t>
      </w:r>
    </w:p>
    <w:p w14:paraId="7E56898D"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Be responsible for taking interval and post show orders and ensuring these are prepared at the relevant time;</w:t>
      </w:r>
    </w:p>
    <w:p w14:paraId="58E7E167"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Assist the Front of House Manager in setting up and serving at special events or functions such as Press Night, Sponsors nights etc.;</w:t>
      </w:r>
    </w:p>
    <w:p w14:paraId="52BF1DEF" w14:textId="77777777" w:rsidR="00E03ACE" w:rsidRPr="00E03ACE" w:rsidRDefault="00E03ACE" w:rsidP="00E03ACE">
      <w:pPr>
        <w:widowControl/>
        <w:numPr>
          <w:ilvl w:val="0"/>
          <w:numId w:val="33"/>
        </w:numPr>
        <w:spacing w:line="276" w:lineRule="auto"/>
        <w:rPr>
          <w:rFonts w:ascii="Arial" w:hAnsi="Arial" w:cs="Arial"/>
        </w:rPr>
      </w:pPr>
      <w:r w:rsidRPr="00E03ACE">
        <w:rPr>
          <w:rFonts w:ascii="Arial" w:hAnsi="Arial" w:cs="Arial"/>
        </w:rPr>
        <w:t>Assist with cellar duty throughout the bar shift;</w:t>
      </w:r>
    </w:p>
    <w:p w14:paraId="08EC3AC9" w14:textId="77777777" w:rsidR="00E03ACE" w:rsidRPr="00E03ACE" w:rsidRDefault="00E03ACE" w:rsidP="00E03ACE">
      <w:pPr>
        <w:pStyle w:val="Heading4"/>
        <w:spacing w:line="276" w:lineRule="auto"/>
        <w:rPr>
          <w:rFonts w:ascii="Arial" w:hAnsi="Arial" w:cs="Arial"/>
        </w:rPr>
      </w:pPr>
    </w:p>
    <w:p w14:paraId="6997E624" w14:textId="77777777" w:rsidR="00E03ACE" w:rsidRPr="00E03ACE" w:rsidRDefault="00E03ACE" w:rsidP="00E03ACE">
      <w:pPr>
        <w:pStyle w:val="Heading4"/>
        <w:spacing w:line="276" w:lineRule="auto"/>
        <w:rPr>
          <w:rFonts w:ascii="Arial" w:hAnsi="Arial" w:cs="Arial"/>
          <w:b/>
          <w:i w:val="0"/>
          <w:color w:val="auto"/>
        </w:rPr>
      </w:pPr>
      <w:r w:rsidRPr="00E03ACE">
        <w:rPr>
          <w:rFonts w:ascii="Arial" w:hAnsi="Arial" w:cs="Arial"/>
          <w:b/>
          <w:i w:val="0"/>
          <w:color w:val="auto"/>
        </w:rPr>
        <w:t>Health and Safety</w:t>
      </w:r>
    </w:p>
    <w:p w14:paraId="0364EAF8" w14:textId="77777777" w:rsidR="00E03ACE" w:rsidRPr="00E03ACE" w:rsidRDefault="00E03ACE" w:rsidP="00E03ACE">
      <w:pPr>
        <w:widowControl/>
        <w:numPr>
          <w:ilvl w:val="0"/>
          <w:numId w:val="34"/>
        </w:numPr>
        <w:spacing w:line="276" w:lineRule="auto"/>
        <w:rPr>
          <w:rFonts w:ascii="Arial" w:hAnsi="Arial" w:cs="Arial"/>
        </w:rPr>
      </w:pPr>
      <w:r w:rsidRPr="00E03ACE">
        <w:rPr>
          <w:rFonts w:ascii="Arial" w:hAnsi="Arial" w:cs="Arial"/>
        </w:rPr>
        <w:t>Be aware and comply with all relevant risk assessments in bar areas;</w:t>
      </w:r>
    </w:p>
    <w:p w14:paraId="5196D12F" w14:textId="77777777" w:rsidR="00E03ACE" w:rsidRPr="00E03ACE" w:rsidRDefault="00E03ACE" w:rsidP="00E03ACE">
      <w:pPr>
        <w:widowControl/>
        <w:numPr>
          <w:ilvl w:val="0"/>
          <w:numId w:val="26"/>
        </w:numPr>
        <w:spacing w:line="276" w:lineRule="auto"/>
        <w:rPr>
          <w:rFonts w:ascii="Arial" w:hAnsi="Arial" w:cs="Arial"/>
        </w:rPr>
      </w:pPr>
      <w:r w:rsidRPr="00E03ACE">
        <w:rPr>
          <w:rFonts w:ascii="Arial" w:hAnsi="Arial" w:cs="Arial"/>
        </w:rPr>
        <w:t>Take part in providing an appropriate level of staffing for Front of House safety, including assisting with evacuations of the building;</w:t>
      </w:r>
    </w:p>
    <w:p w14:paraId="21E3CE8B" w14:textId="77777777" w:rsidR="00E03ACE" w:rsidRPr="00E03ACE" w:rsidRDefault="00E03ACE" w:rsidP="00E03ACE">
      <w:pPr>
        <w:widowControl/>
        <w:numPr>
          <w:ilvl w:val="0"/>
          <w:numId w:val="26"/>
        </w:numPr>
        <w:spacing w:line="276" w:lineRule="auto"/>
        <w:rPr>
          <w:rFonts w:ascii="Arial" w:hAnsi="Arial" w:cs="Arial"/>
        </w:rPr>
      </w:pPr>
      <w:r w:rsidRPr="00E03ACE">
        <w:rPr>
          <w:rFonts w:ascii="Arial" w:hAnsi="Arial" w:cs="Arial"/>
        </w:rPr>
        <w:t>Assist the Front of House management team with the lock up procedures as required;</w:t>
      </w:r>
    </w:p>
    <w:p w14:paraId="3B777580" w14:textId="77777777" w:rsidR="00E03ACE" w:rsidRPr="00E03ACE" w:rsidRDefault="00E03ACE" w:rsidP="00E03ACE">
      <w:pPr>
        <w:widowControl/>
        <w:numPr>
          <w:ilvl w:val="0"/>
          <w:numId w:val="26"/>
        </w:numPr>
        <w:spacing w:line="276" w:lineRule="auto"/>
        <w:rPr>
          <w:rFonts w:ascii="Arial" w:hAnsi="Arial" w:cs="Arial"/>
        </w:rPr>
      </w:pPr>
      <w:r w:rsidRPr="00E03ACE">
        <w:rPr>
          <w:rFonts w:ascii="Arial" w:hAnsi="Arial" w:cs="Arial"/>
        </w:rPr>
        <w:t>Be familiar with and adhere to the theatre’s Health and Safety policy;</w:t>
      </w:r>
    </w:p>
    <w:p w14:paraId="70E38285" w14:textId="77777777" w:rsidR="00E03ACE" w:rsidRPr="00E03ACE" w:rsidRDefault="00E03ACE" w:rsidP="00E03ACE">
      <w:pPr>
        <w:pStyle w:val="ListParagraph"/>
        <w:widowControl/>
        <w:numPr>
          <w:ilvl w:val="0"/>
          <w:numId w:val="35"/>
        </w:numPr>
        <w:spacing w:line="276" w:lineRule="auto"/>
        <w:contextualSpacing/>
        <w:rPr>
          <w:rFonts w:ascii="Arial" w:hAnsi="Arial" w:cs="Arial"/>
        </w:rPr>
      </w:pPr>
      <w:r w:rsidRPr="00E03ACE">
        <w:rPr>
          <w:rFonts w:ascii="Arial" w:hAnsi="Arial" w:cs="Arial"/>
        </w:rPr>
        <w:t>Be vigilant and maintain the security of the building and its contents;</w:t>
      </w:r>
    </w:p>
    <w:p w14:paraId="63130C0B" w14:textId="77777777" w:rsidR="00E03ACE" w:rsidRPr="00E03ACE" w:rsidRDefault="00E03ACE" w:rsidP="00E03ACE">
      <w:pPr>
        <w:pStyle w:val="Heading4"/>
        <w:spacing w:line="276" w:lineRule="auto"/>
        <w:rPr>
          <w:rFonts w:ascii="Arial" w:hAnsi="Arial" w:cs="Arial"/>
        </w:rPr>
      </w:pPr>
    </w:p>
    <w:p w14:paraId="6CC1F934" w14:textId="77777777" w:rsidR="00E03ACE" w:rsidRPr="00E03ACE" w:rsidRDefault="00E03ACE" w:rsidP="00E03ACE">
      <w:pPr>
        <w:pStyle w:val="Heading4"/>
        <w:spacing w:line="276" w:lineRule="auto"/>
        <w:rPr>
          <w:rFonts w:ascii="Arial" w:hAnsi="Arial" w:cs="Arial"/>
          <w:b/>
          <w:i w:val="0"/>
          <w:color w:val="auto"/>
        </w:rPr>
      </w:pPr>
      <w:r w:rsidRPr="00E03ACE">
        <w:rPr>
          <w:rFonts w:ascii="Arial" w:hAnsi="Arial" w:cs="Arial"/>
          <w:b/>
          <w:i w:val="0"/>
          <w:color w:val="auto"/>
        </w:rPr>
        <w:t>Financial</w:t>
      </w:r>
    </w:p>
    <w:p w14:paraId="68823FB7" w14:textId="77777777" w:rsidR="00E03ACE" w:rsidRPr="00E03ACE" w:rsidRDefault="00E03ACE" w:rsidP="00E03ACE">
      <w:pPr>
        <w:widowControl/>
        <w:numPr>
          <w:ilvl w:val="0"/>
          <w:numId w:val="27"/>
        </w:numPr>
        <w:spacing w:line="276" w:lineRule="auto"/>
        <w:rPr>
          <w:rFonts w:ascii="Arial" w:hAnsi="Arial" w:cs="Arial"/>
        </w:rPr>
      </w:pPr>
      <w:r w:rsidRPr="00E03ACE">
        <w:rPr>
          <w:rFonts w:ascii="Arial" w:hAnsi="Arial" w:cs="Arial"/>
        </w:rPr>
        <w:t>Take responsibility for the circle bar float when necessary;</w:t>
      </w:r>
    </w:p>
    <w:p w14:paraId="67D34B2F" w14:textId="77777777" w:rsidR="00E03ACE" w:rsidRPr="00E03ACE" w:rsidRDefault="00E03ACE" w:rsidP="00E03ACE">
      <w:pPr>
        <w:widowControl/>
        <w:numPr>
          <w:ilvl w:val="0"/>
          <w:numId w:val="27"/>
        </w:numPr>
        <w:spacing w:line="276" w:lineRule="auto"/>
        <w:rPr>
          <w:rFonts w:ascii="Arial" w:hAnsi="Arial" w:cs="Arial"/>
        </w:rPr>
      </w:pPr>
      <w:r w:rsidRPr="00E03ACE">
        <w:rPr>
          <w:rFonts w:ascii="Arial" w:hAnsi="Arial" w:cs="Arial"/>
        </w:rPr>
        <w:t>Accurately process all financial transactions with customers;</w:t>
      </w:r>
    </w:p>
    <w:p w14:paraId="2FF84602" w14:textId="77777777" w:rsidR="00E03ACE" w:rsidRPr="00E03ACE" w:rsidRDefault="00E03ACE" w:rsidP="00E03ACE">
      <w:pPr>
        <w:pStyle w:val="ListParagraph"/>
        <w:widowControl/>
        <w:numPr>
          <w:ilvl w:val="0"/>
          <w:numId w:val="27"/>
        </w:numPr>
        <w:spacing w:line="276" w:lineRule="auto"/>
        <w:contextualSpacing/>
        <w:rPr>
          <w:rFonts w:ascii="Arial" w:hAnsi="Arial" w:cs="Arial"/>
        </w:rPr>
      </w:pPr>
      <w:r w:rsidRPr="00E03ACE">
        <w:rPr>
          <w:rFonts w:ascii="Arial" w:hAnsi="Arial" w:cs="Arial"/>
        </w:rPr>
        <w:t>Adhere to the Coliseum’s financial and security procedures;</w:t>
      </w:r>
    </w:p>
    <w:p w14:paraId="1CC777E4" w14:textId="50A6848C" w:rsidR="00E03ACE" w:rsidRDefault="00E03ACE" w:rsidP="00E03ACE">
      <w:pPr>
        <w:pStyle w:val="Heading4"/>
        <w:spacing w:line="276" w:lineRule="auto"/>
        <w:rPr>
          <w:rFonts w:ascii="Arial" w:hAnsi="Arial" w:cs="Arial"/>
          <w:b/>
          <w:i w:val="0"/>
          <w:color w:val="auto"/>
        </w:rPr>
      </w:pPr>
    </w:p>
    <w:p w14:paraId="1F37CB66" w14:textId="3A82C80B" w:rsidR="00E03ACE" w:rsidRDefault="00E03ACE" w:rsidP="00E03ACE"/>
    <w:p w14:paraId="46412C7B" w14:textId="4D544665" w:rsidR="00E03ACE" w:rsidRDefault="00E03ACE" w:rsidP="00E03ACE"/>
    <w:p w14:paraId="351D771F" w14:textId="466F9F5A" w:rsidR="00E03ACE" w:rsidRDefault="00E03ACE" w:rsidP="00E03ACE"/>
    <w:p w14:paraId="43411749" w14:textId="33273252" w:rsidR="00E03ACE" w:rsidRDefault="00E03ACE" w:rsidP="00E03ACE"/>
    <w:p w14:paraId="01C255B9" w14:textId="175F5D32" w:rsidR="00E03ACE" w:rsidRDefault="00E03ACE" w:rsidP="00E03ACE"/>
    <w:p w14:paraId="4087097A" w14:textId="178374A6" w:rsidR="00E03ACE" w:rsidRDefault="00E03ACE" w:rsidP="00E03ACE"/>
    <w:p w14:paraId="38C9ABE6" w14:textId="77777777" w:rsidR="00E03ACE" w:rsidRPr="00E03ACE" w:rsidRDefault="00E03ACE" w:rsidP="00E03ACE"/>
    <w:p w14:paraId="62A27ED6" w14:textId="6840E614" w:rsidR="00E03ACE" w:rsidRPr="00E03ACE" w:rsidRDefault="00E03ACE" w:rsidP="00E03ACE">
      <w:pPr>
        <w:pStyle w:val="Heading4"/>
        <w:spacing w:line="276" w:lineRule="auto"/>
        <w:rPr>
          <w:rFonts w:ascii="Arial" w:hAnsi="Arial" w:cs="Arial"/>
          <w:b/>
          <w:i w:val="0"/>
          <w:color w:val="auto"/>
        </w:rPr>
      </w:pPr>
      <w:r w:rsidRPr="00E03ACE">
        <w:rPr>
          <w:rFonts w:ascii="Arial" w:hAnsi="Arial" w:cs="Arial"/>
          <w:b/>
          <w:i w:val="0"/>
          <w:color w:val="auto"/>
        </w:rPr>
        <w:t>General</w:t>
      </w:r>
    </w:p>
    <w:p w14:paraId="0EE8B5DB" w14:textId="77777777" w:rsidR="00E03ACE" w:rsidRPr="00E03ACE" w:rsidRDefault="00E03ACE" w:rsidP="00E03ACE">
      <w:pPr>
        <w:widowControl/>
        <w:numPr>
          <w:ilvl w:val="0"/>
          <w:numId w:val="29"/>
        </w:numPr>
        <w:spacing w:line="276" w:lineRule="auto"/>
        <w:rPr>
          <w:rFonts w:ascii="Arial" w:hAnsi="Arial" w:cs="Arial"/>
        </w:rPr>
      </w:pPr>
      <w:r w:rsidRPr="00E03ACE">
        <w:rPr>
          <w:rFonts w:ascii="Arial" w:hAnsi="Arial" w:cs="Arial"/>
        </w:rPr>
        <w:t>Work weekends and Bank Holidays as required;</w:t>
      </w:r>
    </w:p>
    <w:p w14:paraId="10954B6F" w14:textId="77777777" w:rsidR="00E03ACE" w:rsidRPr="00E03ACE" w:rsidRDefault="00E03ACE" w:rsidP="00E03ACE">
      <w:pPr>
        <w:widowControl/>
        <w:numPr>
          <w:ilvl w:val="0"/>
          <w:numId w:val="28"/>
        </w:numPr>
        <w:spacing w:line="276" w:lineRule="auto"/>
        <w:rPr>
          <w:rFonts w:ascii="Arial" w:hAnsi="Arial" w:cs="Arial"/>
          <w:b/>
          <w:bCs/>
        </w:rPr>
      </w:pPr>
      <w:r w:rsidRPr="00E03ACE">
        <w:rPr>
          <w:rFonts w:ascii="Arial" w:hAnsi="Arial" w:cs="Arial"/>
        </w:rPr>
        <w:t>Attend any necessary meetings as required;</w:t>
      </w:r>
    </w:p>
    <w:p w14:paraId="4A7B8FA1" w14:textId="77777777" w:rsidR="00E03ACE" w:rsidRPr="00E03ACE" w:rsidRDefault="00E03ACE" w:rsidP="00E03ACE">
      <w:pPr>
        <w:widowControl/>
        <w:numPr>
          <w:ilvl w:val="0"/>
          <w:numId w:val="28"/>
        </w:numPr>
        <w:spacing w:line="276" w:lineRule="auto"/>
        <w:rPr>
          <w:rFonts w:ascii="Arial" w:hAnsi="Arial" w:cs="Arial"/>
          <w:b/>
          <w:bCs/>
        </w:rPr>
      </w:pPr>
      <w:r w:rsidRPr="00E03ACE">
        <w:rPr>
          <w:rFonts w:ascii="Arial" w:hAnsi="Arial" w:cs="Arial"/>
        </w:rPr>
        <w:t>Take an active part in training as required;</w:t>
      </w:r>
    </w:p>
    <w:p w14:paraId="0141F712" w14:textId="77777777" w:rsidR="00E03ACE" w:rsidRPr="00E03ACE" w:rsidRDefault="00E03ACE" w:rsidP="00E03ACE">
      <w:pPr>
        <w:widowControl/>
        <w:numPr>
          <w:ilvl w:val="0"/>
          <w:numId w:val="28"/>
        </w:numPr>
        <w:spacing w:line="276" w:lineRule="auto"/>
        <w:rPr>
          <w:rFonts w:ascii="Arial" w:hAnsi="Arial" w:cs="Arial"/>
          <w:b/>
          <w:bCs/>
        </w:rPr>
      </w:pPr>
      <w:r w:rsidRPr="00E03ACE">
        <w:rPr>
          <w:rFonts w:ascii="Arial" w:hAnsi="Arial" w:cs="Arial"/>
          <w:lang w:eastAsia="en-GB"/>
        </w:rPr>
        <w:t>Adhere to the Company’s uniform policy when on duty;</w:t>
      </w:r>
    </w:p>
    <w:p w14:paraId="5AB03060" w14:textId="77777777" w:rsidR="00E03ACE" w:rsidRPr="00E03ACE" w:rsidRDefault="00E03ACE" w:rsidP="00E03ACE">
      <w:pPr>
        <w:widowControl/>
        <w:numPr>
          <w:ilvl w:val="0"/>
          <w:numId w:val="28"/>
        </w:numPr>
        <w:spacing w:line="276" w:lineRule="auto"/>
        <w:contextualSpacing/>
        <w:rPr>
          <w:rFonts w:ascii="Arial" w:hAnsi="Arial" w:cs="Arial"/>
        </w:rPr>
      </w:pPr>
      <w:r w:rsidRPr="00E03ACE">
        <w:rPr>
          <w:rFonts w:ascii="Arial" w:hAnsi="Arial" w:cs="Arial"/>
        </w:rPr>
        <w:t>Maintain excellent working relationships with all staff and people associated with the Coliseum, demonstrating a high standard of professionalism at all times;</w:t>
      </w:r>
    </w:p>
    <w:p w14:paraId="343CAD9E" w14:textId="77777777" w:rsidR="00E03ACE" w:rsidRPr="00E03ACE" w:rsidRDefault="00E03ACE" w:rsidP="00E03ACE">
      <w:pPr>
        <w:widowControl/>
        <w:numPr>
          <w:ilvl w:val="0"/>
          <w:numId w:val="28"/>
        </w:numPr>
        <w:spacing w:line="276" w:lineRule="auto"/>
        <w:rPr>
          <w:rFonts w:ascii="Arial" w:hAnsi="Arial" w:cs="Arial"/>
        </w:rPr>
      </w:pPr>
      <w:r w:rsidRPr="00E03ACE">
        <w:rPr>
          <w:rFonts w:ascii="Arial" w:hAnsi="Arial" w:cs="Arial"/>
        </w:rPr>
        <w:t>Promote and comply with all the Coliseum’s policies including, but not limited to equal opportunities, access, dress code, health and safety and customer care policy;</w:t>
      </w:r>
    </w:p>
    <w:p w14:paraId="16DD4411" w14:textId="77777777" w:rsidR="00E03ACE" w:rsidRPr="00E03ACE" w:rsidRDefault="00E03ACE" w:rsidP="00E03ACE">
      <w:pPr>
        <w:widowControl/>
        <w:numPr>
          <w:ilvl w:val="0"/>
          <w:numId w:val="28"/>
        </w:numPr>
        <w:spacing w:line="276" w:lineRule="auto"/>
        <w:rPr>
          <w:rFonts w:ascii="Arial" w:hAnsi="Arial" w:cs="Arial"/>
        </w:rPr>
      </w:pPr>
      <w:r w:rsidRPr="00E03ACE">
        <w:rPr>
          <w:rFonts w:ascii="Arial" w:hAnsi="Arial" w:cs="Arial"/>
        </w:rPr>
        <w:t>Proactively support other frontline teams including Bar and Box Office</w:t>
      </w:r>
    </w:p>
    <w:p w14:paraId="77E6ACB9" w14:textId="4BFA6462" w:rsidR="00AF6683" w:rsidRPr="00E03ACE" w:rsidRDefault="00E03ACE" w:rsidP="00E03ACE">
      <w:pPr>
        <w:widowControl/>
        <w:numPr>
          <w:ilvl w:val="0"/>
          <w:numId w:val="28"/>
        </w:numPr>
        <w:spacing w:line="276" w:lineRule="auto"/>
        <w:rPr>
          <w:rFonts w:ascii="Arial" w:hAnsi="Arial" w:cs="Arial"/>
          <w:b/>
          <w:bCs/>
        </w:rPr>
      </w:pPr>
      <w:r w:rsidRPr="00E03ACE">
        <w:rPr>
          <w:rFonts w:ascii="Arial" w:hAnsi="Arial" w:cs="Arial"/>
        </w:rPr>
        <w:t>Undertake any other relevant duties as may be requested by the Front of House Manager or Bar Supervisor.</w:t>
      </w:r>
      <w:bookmarkStart w:id="0" w:name="_GoBack"/>
      <w:bookmarkEnd w:id="0"/>
    </w:p>
    <w:sectPr w:rsidR="00AF6683" w:rsidRPr="00E03ACE" w:rsidSect="00AD7317">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22EB" w14:textId="77777777" w:rsidR="0034656F" w:rsidRDefault="0034656F" w:rsidP="00937BB8">
      <w:r>
        <w:separator/>
      </w:r>
    </w:p>
  </w:endnote>
  <w:endnote w:type="continuationSeparator" w:id="0">
    <w:p w14:paraId="7B4746BC" w14:textId="77777777" w:rsidR="0034656F" w:rsidRDefault="0034656F"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109E"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7DE06A5C" wp14:editId="255D415C">
          <wp:simplePos x="0" y="0"/>
          <wp:positionH relativeFrom="page">
            <wp:posOffset>161925</wp:posOffset>
          </wp:positionH>
          <wp:positionV relativeFrom="page">
            <wp:posOffset>9845675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1D76" w14:textId="77777777" w:rsidR="0034656F" w:rsidRDefault="0034656F" w:rsidP="00937BB8">
      <w:r>
        <w:separator/>
      </w:r>
    </w:p>
  </w:footnote>
  <w:footnote w:type="continuationSeparator" w:id="0">
    <w:p w14:paraId="5EAA5754" w14:textId="77777777" w:rsidR="0034656F" w:rsidRDefault="0034656F"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C19F"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7828FC86" wp14:editId="576CA41A">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C14F42"/>
    <w:multiLevelType w:val="hybridMultilevel"/>
    <w:tmpl w:val="D796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167F9"/>
    <w:multiLevelType w:val="hybridMultilevel"/>
    <w:tmpl w:val="16869360"/>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E72BF"/>
    <w:multiLevelType w:val="hybridMultilevel"/>
    <w:tmpl w:val="FCE8D694"/>
    <w:lvl w:ilvl="0" w:tplc="0FE63D10">
      <w:start w:val="1"/>
      <w:numFmt w:val="bullet"/>
      <w:lvlText w:val=""/>
      <w:lvlJc w:val="left"/>
      <w:pPr>
        <w:tabs>
          <w:tab w:val="num" w:pos="720"/>
        </w:tabs>
        <w:ind w:left="720" w:hanging="360"/>
      </w:pPr>
      <w:rPr>
        <w:rFonts w:ascii="Symbol" w:hAnsi="Symbol" w:hint="default"/>
        <w:color w:val="auto"/>
        <w:sz w:val="22"/>
        <w:szCs w:val="22"/>
      </w:rPr>
    </w:lvl>
    <w:lvl w:ilvl="1" w:tplc="0FE63D1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452168"/>
    <w:multiLevelType w:val="hybridMultilevel"/>
    <w:tmpl w:val="DD186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6B5303"/>
    <w:multiLevelType w:val="hybridMultilevel"/>
    <w:tmpl w:val="B84C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102308"/>
    <w:multiLevelType w:val="hybridMultilevel"/>
    <w:tmpl w:val="32B00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62B56"/>
    <w:multiLevelType w:val="hybridMultilevel"/>
    <w:tmpl w:val="8E828A4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0" w15:restartNumberingAfterBreak="0">
    <w:nsid w:val="3F736309"/>
    <w:multiLevelType w:val="hybridMultilevel"/>
    <w:tmpl w:val="49D4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83F76"/>
    <w:multiLevelType w:val="hybridMultilevel"/>
    <w:tmpl w:val="BB28816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23" w15:restartNumberingAfterBreak="0">
    <w:nsid w:val="47100483"/>
    <w:multiLevelType w:val="hybridMultilevel"/>
    <w:tmpl w:val="AC1657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25" w15:restartNumberingAfterBreak="0">
    <w:nsid w:val="531060E5"/>
    <w:multiLevelType w:val="hybridMultilevel"/>
    <w:tmpl w:val="F1C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D53C9"/>
    <w:multiLevelType w:val="hybridMultilevel"/>
    <w:tmpl w:val="91F4BEC0"/>
    <w:lvl w:ilvl="0" w:tplc="04090001">
      <w:start w:val="1"/>
      <w:numFmt w:val="bullet"/>
      <w:lvlText w:val=""/>
      <w:lvlJc w:val="left"/>
      <w:pPr>
        <w:tabs>
          <w:tab w:val="num" w:pos="720"/>
        </w:tabs>
        <w:ind w:left="720" w:hanging="360"/>
      </w:pPr>
      <w:rPr>
        <w:rFonts w:ascii="Symbol" w:hAnsi="Symbol" w:hint="default"/>
      </w:rPr>
    </w:lvl>
    <w:lvl w:ilvl="1" w:tplc="D2AEF76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1B3B01"/>
    <w:multiLevelType w:val="hybridMultilevel"/>
    <w:tmpl w:val="C8A6FE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932F69"/>
    <w:multiLevelType w:val="hybridMultilevel"/>
    <w:tmpl w:val="0450B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34"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
  </w:num>
  <w:num w:numId="4">
    <w:abstractNumId w:val="11"/>
  </w:num>
  <w:num w:numId="5">
    <w:abstractNumId w:val="34"/>
  </w:num>
  <w:num w:numId="6">
    <w:abstractNumId w:val="21"/>
  </w:num>
  <w:num w:numId="7">
    <w:abstractNumId w:val="19"/>
  </w:num>
  <w:num w:numId="8">
    <w:abstractNumId w:val="12"/>
  </w:num>
  <w:num w:numId="9">
    <w:abstractNumId w:val="29"/>
  </w:num>
  <w:num w:numId="10">
    <w:abstractNumId w:val="13"/>
  </w:num>
  <w:num w:numId="11">
    <w:abstractNumId w:val="0"/>
  </w:num>
  <w:num w:numId="12">
    <w:abstractNumId w:val="7"/>
  </w:num>
  <w:num w:numId="13">
    <w:abstractNumId w:val="15"/>
  </w:num>
  <w:num w:numId="14">
    <w:abstractNumId w:val="26"/>
  </w:num>
  <w:num w:numId="15">
    <w:abstractNumId w:val="1"/>
  </w:num>
  <w:num w:numId="16">
    <w:abstractNumId w:val="3"/>
  </w:num>
  <w:num w:numId="17">
    <w:abstractNumId w:val="17"/>
  </w:num>
  <w:num w:numId="18">
    <w:abstractNumId w:val="4"/>
  </w:num>
  <w:num w:numId="19">
    <w:abstractNumId w:val="9"/>
  </w:num>
  <w:num w:numId="20">
    <w:abstractNumId w:val="31"/>
  </w:num>
  <w:num w:numId="21">
    <w:abstractNumId w:val="30"/>
  </w:num>
  <w:num w:numId="22">
    <w:abstractNumId w:val="22"/>
  </w:num>
  <w:num w:numId="23">
    <w:abstractNumId w:val="8"/>
  </w:num>
  <w:num w:numId="24">
    <w:abstractNumId w:val="25"/>
  </w:num>
  <w:num w:numId="25">
    <w:abstractNumId w:val="32"/>
  </w:num>
  <w:num w:numId="26">
    <w:abstractNumId w:val="20"/>
  </w:num>
  <w:num w:numId="27">
    <w:abstractNumId w:val="18"/>
  </w:num>
  <w:num w:numId="28">
    <w:abstractNumId w:val="14"/>
  </w:num>
  <w:num w:numId="29">
    <w:abstractNumId w:val="10"/>
  </w:num>
  <w:num w:numId="30">
    <w:abstractNumId w:val="6"/>
  </w:num>
  <w:num w:numId="31">
    <w:abstractNumId w:val="28"/>
  </w:num>
  <w:num w:numId="32">
    <w:abstractNumId w:val="23"/>
  </w:num>
  <w:num w:numId="33">
    <w:abstractNumId w:val="27"/>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65D0B"/>
    <w:rsid w:val="00074D64"/>
    <w:rsid w:val="00090673"/>
    <w:rsid w:val="000A36A6"/>
    <w:rsid w:val="000B55EE"/>
    <w:rsid w:val="000F7DA6"/>
    <w:rsid w:val="00141191"/>
    <w:rsid w:val="00184A82"/>
    <w:rsid w:val="001947FD"/>
    <w:rsid w:val="001A57A5"/>
    <w:rsid w:val="00207238"/>
    <w:rsid w:val="00234164"/>
    <w:rsid w:val="002527B5"/>
    <w:rsid w:val="002814DB"/>
    <w:rsid w:val="002977F1"/>
    <w:rsid w:val="002D40ED"/>
    <w:rsid w:val="003070E6"/>
    <w:rsid w:val="00312679"/>
    <w:rsid w:val="0031504F"/>
    <w:rsid w:val="00335A91"/>
    <w:rsid w:val="00342FED"/>
    <w:rsid w:val="0034656F"/>
    <w:rsid w:val="00363265"/>
    <w:rsid w:val="003B2359"/>
    <w:rsid w:val="003B601C"/>
    <w:rsid w:val="00456B22"/>
    <w:rsid w:val="00490D01"/>
    <w:rsid w:val="0049550F"/>
    <w:rsid w:val="004A6206"/>
    <w:rsid w:val="004C4A51"/>
    <w:rsid w:val="004C6A32"/>
    <w:rsid w:val="004E28CB"/>
    <w:rsid w:val="004F4662"/>
    <w:rsid w:val="00506E39"/>
    <w:rsid w:val="00542525"/>
    <w:rsid w:val="00542C80"/>
    <w:rsid w:val="00576EA7"/>
    <w:rsid w:val="005808D5"/>
    <w:rsid w:val="005E6599"/>
    <w:rsid w:val="00644E20"/>
    <w:rsid w:val="006577F4"/>
    <w:rsid w:val="00667463"/>
    <w:rsid w:val="006816EF"/>
    <w:rsid w:val="006B135D"/>
    <w:rsid w:val="006C58C9"/>
    <w:rsid w:val="006F03C7"/>
    <w:rsid w:val="00702F0B"/>
    <w:rsid w:val="0074050E"/>
    <w:rsid w:val="00755D9C"/>
    <w:rsid w:val="00774B09"/>
    <w:rsid w:val="00791E79"/>
    <w:rsid w:val="007B6C12"/>
    <w:rsid w:val="007D7494"/>
    <w:rsid w:val="007E60E1"/>
    <w:rsid w:val="008078B5"/>
    <w:rsid w:val="00811763"/>
    <w:rsid w:val="00817A74"/>
    <w:rsid w:val="0082243B"/>
    <w:rsid w:val="008A3A21"/>
    <w:rsid w:val="008B119C"/>
    <w:rsid w:val="008C0924"/>
    <w:rsid w:val="008D4437"/>
    <w:rsid w:val="00904F91"/>
    <w:rsid w:val="0093204C"/>
    <w:rsid w:val="00937BB8"/>
    <w:rsid w:val="00941815"/>
    <w:rsid w:val="00965873"/>
    <w:rsid w:val="009944F8"/>
    <w:rsid w:val="00995282"/>
    <w:rsid w:val="00995ED7"/>
    <w:rsid w:val="009976BC"/>
    <w:rsid w:val="009C56B7"/>
    <w:rsid w:val="00A30271"/>
    <w:rsid w:val="00A32D2A"/>
    <w:rsid w:val="00A44B63"/>
    <w:rsid w:val="00A651DC"/>
    <w:rsid w:val="00A72467"/>
    <w:rsid w:val="00A766E5"/>
    <w:rsid w:val="00A772DB"/>
    <w:rsid w:val="00AC5998"/>
    <w:rsid w:val="00AD20AD"/>
    <w:rsid w:val="00AD7317"/>
    <w:rsid w:val="00AE4625"/>
    <w:rsid w:val="00AF6683"/>
    <w:rsid w:val="00AF7E6F"/>
    <w:rsid w:val="00B0345F"/>
    <w:rsid w:val="00B929D8"/>
    <w:rsid w:val="00B940E1"/>
    <w:rsid w:val="00BB00E8"/>
    <w:rsid w:val="00C04E35"/>
    <w:rsid w:val="00C910E5"/>
    <w:rsid w:val="00CA59CC"/>
    <w:rsid w:val="00CC4F34"/>
    <w:rsid w:val="00CE14DD"/>
    <w:rsid w:val="00CE59C6"/>
    <w:rsid w:val="00D03D80"/>
    <w:rsid w:val="00D24C3B"/>
    <w:rsid w:val="00D50B34"/>
    <w:rsid w:val="00E03ACE"/>
    <w:rsid w:val="00E0783B"/>
    <w:rsid w:val="00E24358"/>
    <w:rsid w:val="00E55CF9"/>
    <w:rsid w:val="00EB1B1C"/>
    <w:rsid w:val="00EB387E"/>
    <w:rsid w:val="00EB5DD0"/>
    <w:rsid w:val="00EC2496"/>
    <w:rsid w:val="00EE043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3B75F"/>
  <w15:docId w15:val="{098A0CFA-6364-4816-A417-5B81400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next w:val="Normal"/>
    <w:link w:val="Heading3Char"/>
    <w:uiPriority w:val="9"/>
    <w:unhideWhenUsed/>
    <w:qFormat/>
    <w:rsid w:val="00CE59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9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6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3B601C"/>
    <w:rPr>
      <w:color w:val="0000FF"/>
      <w:u w:val="single"/>
    </w:rPr>
  </w:style>
  <w:style w:type="character" w:customStyle="1" w:styleId="Heading7Char">
    <w:name w:val="Heading 7 Char"/>
    <w:basedOn w:val="DefaultParagraphFont"/>
    <w:link w:val="Heading7"/>
    <w:uiPriority w:val="9"/>
    <w:semiHidden/>
    <w:rsid w:val="00AF6683"/>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AF6683"/>
    <w:rPr>
      <w:sz w:val="16"/>
      <w:szCs w:val="16"/>
    </w:rPr>
  </w:style>
  <w:style w:type="paragraph" w:styleId="CommentText">
    <w:name w:val="annotation text"/>
    <w:basedOn w:val="Normal"/>
    <w:link w:val="CommentTextChar"/>
    <w:semiHidden/>
    <w:unhideWhenUsed/>
    <w:rsid w:val="00AF6683"/>
    <w:pPr>
      <w:widowControl/>
    </w:pPr>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AF6683"/>
    <w:rPr>
      <w:rFonts w:ascii="Arial" w:eastAsia="Times New Roman" w:hAnsi="Arial" w:cs="Arial"/>
      <w:sz w:val="20"/>
      <w:szCs w:val="20"/>
      <w:lang w:val="en-GB"/>
    </w:rPr>
  </w:style>
  <w:style w:type="character" w:customStyle="1" w:styleId="Heading3Char">
    <w:name w:val="Heading 3 Char"/>
    <w:basedOn w:val="DefaultParagraphFont"/>
    <w:link w:val="Heading3"/>
    <w:uiPriority w:val="9"/>
    <w:rsid w:val="00CE59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59C6"/>
    <w:rPr>
      <w:rFonts w:asciiTheme="majorHAnsi" w:eastAsiaTheme="majorEastAsia" w:hAnsiTheme="majorHAnsi" w:cstheme="majorBidi"/>
      <w:i/>
      <w:iCs/>
      <w:color w:val="365F91" w:themeColor="accent1" w:themeShade="BF"/>
    </w:rPr>
  </w:style>
  <w:style w:type="paragraph" w:styleId="Subtitle">
    <w:name w:val="Subtitle"/>
    <w:basedOn w:val="Normal"/>
    <w:link w:val="SubtitleChar"/>
    <w:qFormat/>
    <w:rsid w:val="00CE59C6"/>
    <w:pPr>
      <w:widowControl/>
      <w:jc w:val="center"/>
    </w:pPr>
    <w:rPr>
      <w:rFonts w:ascii="Arial" w:eastAsia="Times New Roman" w:hAnsi="Arial" w:cs="Arial"/>
      <w:b/>
      <w:bCs/>
      <w:sz w:val="28"/>
      <w:szCs w:val="24"/>
      <w:lang w:val="en-GB"/>
    </w:rPr>
  </w:style>
  <w:style w:type="character" w:customStyle="1" w:styleId="SubtitleChar">
    <w:name w:val="Subtitle Char"/>
    <w:basedOn w:val="DefaultParagraphFont"/>
    <w:link w:val="Subtitle"/>
    <w:rsid w:val="00CE59C6"/>
    <w:rPr>
      <w:rFonts w:ascii="Arial" w:eastAsia="Times New Roman" w:hAnsi="Arial" w:cs="Arial"/>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DD36-3A3A-4CB2-9954-22D03842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Jack Hardwick</cp:lastModifiedBy>
  <cp:revision>6</cp:revision>
  <cp:lastPrinted>2019-03-05T13:01:00Z</cp:lastPrinted>
  <dcterms:created xsi:type="dcterms:W3CDTF">2022-06-16T10:04:00Z</dcterms:created>
  <dcterms:modified xsi:type="dcterms:W3CDTF">2022-06-23T10:31:00Z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